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F8B8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11F157F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088477C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72B292E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F2E0170" wp14:editId="72F9DEA1">
                <wp:simplePos x="0" y="0"/>
                <wp:positionH relativeFrom="column">
                  <wp:posOffset>1663700</wp:posOffset>
                </wp:positionH>
                <wp:positionV relativeFrom="paragraph">
                  <wp:posOffset>45720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1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617054" w14:textId="77777777" w:rsidR="002C3329" w:rsidRDefault="002C3329" w:rsidP="002C332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E0170" id="Retângulo 1" o:spid="_x0000_s1026" style="position:absolute;left:0;text-align:left;margin-left:131pt;margin-top:3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C617054" w14:textId="77777777" w:rsidR="002C3329" w:rsidRDefault="002C3329" w:rsidP="002C332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D7937A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24195A3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91655FE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8EDF1EC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x8khpjvonc8q" w:colFirst="0" w:colLast="0"/>
      <w:bookmarkEnd w:id="0"/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REGULARIDADE DOS DIRIGENTES IV</w:t>
      </w:r>
    </w:p>
    <w:p w14:paraId="0B66E64B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59D92E2" w14:textId="77777777" w:rsidR="002C3329" w:rsidRPr="000D023B" w:rsidRDefault="002C3329" w:rsidP="002C3329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09188E18" w14:textId="77777777" w:rsidR="002C3329" w:rsidRPr="000D023B" w:rsidRDefault="002C3329" w:rsidP="002C3329">
      <w:pPr>
        <w:spacing w:after="0" w:line="240" w:lineRule="auto"/>
        <w:ind w:firstLine="709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0E0FE5B8" w14:textId="77777777" w:rsidR="002C3329" w:rsidRPr="000D023B" w:rsidRDefault="002C3329" w:rsidP="002C3329">
      <w:pPr>
        <w:spacing w:after="0" w:line="240" w:lineRule="auto"/>
        <w:ind w:firstLine="851"/>
        <w:rPr>
          <w:rFonts w:ascii="Arial Narrow" w:eastAsia="Arial" w:hAnsi="Arial Narrow" w:cs="Arial"/>
          <w:color w:val="000000"/>
          <w:sz w:val="24"/>
          <w:szCs w:val="24"/>
        </w:rPr>
      </w:pPr>
      <w:bookmarkStart w:id="1" w:name="_f4aaa985b2a" w:colFirst="0" w:colLast="0"/>
      <w:bookmarkEnd w:id="1"/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não possui como dirigente pessoa responsabilizada por ato de improbidade administrativa, enquanto perdurarem os efeitos legais, nos termos do art. 39, inciso VII, alínea “c”, da Lei Federal nº 13.019/2014.</w:t>
      </w:r>
    </w:p>
    <w:p w14:paraId="12EC83C3" w14:textId="77777777" w:rsidR="002C3329" w:rsidRPr="000D023B" w:rsidRDefault="002C3329" w:rsidP="002C3329">
      <w:pP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168780FF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676C701B" w14:textId="77777777" w:rsidR="002C3329" w:rsidRPr="000D023B" w:rsidRDefault="002C3329" w:rsidP="002C3329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4615A1DC" w14:textId="77777777" w:rsidR="002C3329" w:rsidRPr="000D023B" w:rsidRDefault="002C3329" w:rsidP="002C3329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46EF5DE5" w14:textId="77777777" w:rsidR="002C3329" w:rsidRPr="000D023B" w:rsidRDefault="002C3329" w:rsidP="002C3329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67F20663" w14:textId="77777777" w:rsidR="002C3329" w:rsidRPr="000D023B" w:rsidRDefault="002C3329" w:rsidP="002C3329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4AEBE8E5" w14:textId="77777777" w:rsidR="002C3329" w:rsidRPr="000D023B" w:rsidRDefault="002C3329" w:rsidP="002C3329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5752665E" w14:textId="77777777" w:rsidR="002C3329" w:rsidRPr="000D023B" w:rsidRDefault="002C3329" w:rsidP="002C332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Default="005D1AEB" w:rsidP="002C3329">
      <w:pPr>
        <w:spacing w:after="0" w:line="240" w:lineRule="auto"/>
        <w:jc w:val="center"/>
      </w:pPr>
    </w:p>
    <w:sectPr w:rsidR="005D1AEB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2C3329"/>
    <w:rsid w:val="00394EC0"/>
    <w:rsid w:val="004E566F"/>
    <w:rsid w:val="005D1AEB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446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6</cp:revision>
  <dcterms:created xsi:type="dcterms:W3CDTF">2025-07-17T13:49:00Z</dcterms:created>
  <dcterms:modified xsi:type="dcterms:W3CDTF">2025-07-17T14:04:00Z</dcterms:modified>
</cp:coreProperties>
</file>