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4F" w:rsidRDefault="00C3604F" w:rsidP="006E6B85">
      <w:pPr>
        <w:rPr>
          <w:rFonts w:ascii="Arial Black" w:hAnsi="Arial Black"/>
          <w:color w:val="FF0000"/>
        </w:rPr>
      </w:pPr>
    </w:p>
    <w:p w:rsidR="00C3604F" w:rsidRDefault="00C3604F" w:rsidP="00C3604F">
      <w:pPr>
        <w:jc w:val="center"/>
        <w:rPr>
          <w:rFonts w:ascii="Arial Black" w:hAnsi="Arial Black"/>
          <w:sz w:val="32"/>
          <w:szCs w:val="32"/>
        </w:rPr>
      </w:pPr>
      <w:r w:rsidRPr="00F44F02">
        <w:rPr>
          <w:rFonts w:ascii="Arial Black" w:hAnsi="Arial Black"/>
          <w:sz w:val="40"/>
          <w:szCs w:val="40"/>
        </w:rPr>
        <w:t>CALENDÁ</w:t>
      </w:r>
      <w:r w:rsidR="00BE1122">
        <w:rPr>
          <w:rFonts w:ascii="Arial Black" w:hAnsi="Arial Black"/>
          <w:sz w:val="40"/>
          <w:szCs w:val="40"/>
        </w:rPr>
        <w:t>RIO ANUAL – AÇÕES DA GAPC – 2023/2024</w:t>
      </w:r>
    </w:p>
    <w:p w:rsidR="00F44F02" w:rsidRPr="00F44F02" w:rsidRDefault="00F44F02" w:rsidP="00C3604F">
      <w:pPr>
        <w:jc w:val="center"/>
        <w:rPr>
          <w:rFonts w:ascii="Arial Black" w:hAnsi="Arial Black"/>
          <w:sz w:val="30"/>
          <w:szCs w:val="30"/>
        </w:rPr>
      </w:pPr>
      <w:r w:rsidRPr="00F44F02">
        <w:rPr>
          <w:rFonts w:ascii="Arial Black" w:hAnsi="Arial Black"/>
          <w:sz w:val="30"/>
          <w:szCs w:val="30"/>
        </w:rPr>
        <w:t>Gerência de Análise e Prestação de Contas – Programas Federais</w:t>
      </w:r>
      <w:r w:rsidR="00F74AB0">
        <w:rPr>
          <w:rFonts w:ascii="Arial Black" w:hAnsi="Arial Black"/>
          <w:sz w:val="30"/>
          <w:szCs w:val="30"/>
        </w:rPr>
        <w:t xml:space="preserve"> – PDDE/Ações </w:t>
      </w:r>
      <w:r w:rsidR="00065860">
        <w:rPr>
          <w:rFonts w:ascii="Arial Black" w:hAnsi="Arial Black"/>
          <w:sz w:val="30"/>
          <w:szCs w:val="30"/>
        </w:rPr>
        <w:t>Integradas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004"/>
        <w:gridCol w:w="1816"/>
        <w:gridCol w:w="2977"/>
        <w:gridCol w:w="1701"/>
        <w:gridCol w:w="2409"/>
        <w:gridCol w:w="1560"/>
      </w:tblGrid>
      <w:tr w:rsidR="00C3604F" w:rsidRPr="00D6570B" w:rsidTr="006E6B54">
        <w:trPr>
          <w:trHeight w:val="540"/>
        </w:trPr>
        <w:tc>
          <w:tcPr>
            <w:tcW w:w="2835" w:type="dxa"/>
            <w:shd w:val="clear" w:color="auto" w:fill="FBD4B4" w:themeFill="accent6" w:themeFillTint="66"/>
            <w:vAlign w:val="center"/>
          </w:tcPr>
          <w:p w:rsidR="00C3604F" w:rsidRPr="00845028" w:rsidRDefault="00C3604F" w:rsidP="006E6B54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</w:pPr>
            <w:r w:rsidRPr="00845028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PERÍODO</w:t>
            </w:r>
          </w:p>
        </w:tc>
        <w:tc>
          <w:tcPr>
            <w:tcW w:w="7797" w:type="dxa"/>
            <w:gridSpan w:val="3"/>
            <w:shd w:val="clear" w:color="auto" w:fill="FBD4B4" w:themeFill="accent6" w:themeFillTint="66"/>
            <w:vAlign w:val="center"/>
          </w:tcPr>
          <w:p w:rsidR="00C3604F" w:rsidRPr="00845028" w:rsidRDefault="00C3604F" w:rsidP="00C3604F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</w:pPr>
            <w:r w:rsidRPr="00845028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AÇÃO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C3604F" w:rsidRPr="00845028" w:rsidRDefault="00C3604F" w:rsidP="00C3604F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</w:pPr>
            <w:r w:rsidRPr="00845028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LOCAL</w:t>
            </w:r>
          </w:p>
        </w:tc>
        <w:tc>
          <w:tcPr>
            <w:tcW w:w="2409" w:type="dxa"/>
            <w:shd w:val="clear" w:color="auto" w:fill="FBD4B4" w:themeFill="accent6" w:themeFillTint="66"/>
            <w:vAlign w:val="center"/>
          </w:tcPr>
          <w:p w:rsidR="00C3604F" w:rsidRPr="00845028" w:rsidRDefault="00C3604F" w:rsidP="00C3604F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</w:pPr>
            <w:r w:rsidRPr="00845028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DATA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C3604F" w:rsidRPr="00845028" w:rsidRDefault="00C3604F" w:rsidP="00C3604F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</w:pPr>
            <w:r w:rsidRPr="00845028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HORA</w:t>
            </w:r>
          </w:p>
          <w:p w:rsidR="00C3604F" w:rsidRPr="00845028" w:rsidRDefault="00C3604F" w:rsidP="00C3604F">
            <w:pPr>
              <w:jc w:val="center"/>
              <w:rPr>
                <w:rFonts w:ascii="Arial" w:eastAsia="Calibri" w:hAnsi="Arial" w:cs="Arial"/>
                <w:b/>
                <w:color w:val="FF0000"/>
                <w:sz w:val="24"/>
                <w:lang w:eastAsia="en-US"/>
              </w:rPr>
            </w:pPr>
            <w:r w:rsidRPr="00FE57B5">
              <w:rPr>
                <w:rFonts w:ascii="Arial" w:eastAsia="Calibri" w:hAnsi="Arial" w:cs="Arial"/>
                <w:b/>
                <w:color w:val="FF0000"/>
                <w:sz w:val="10"/>
                <w:lang w:eastAsia="en-US"/>
              </w:rPr>
              <w:t>(Sujeito a Alterações)</w:t>
            </w:r>
          </w:p>
        </w:tc>
      </w:tr>
      <w:tr w:rsidR="00C3604F" w:rsidRPr="00D6570B" w:rsidTr="006E6B54">
        <w:trPr>
          <w:trHeight w:val="422"/>
        </w:trPr>
        <w:tc>
          <w:tcPr>
            <w:tcW w:w="2835" w:type="dxa"/>
            <w:shd w:val="clear" w:color="auto" w:fill="auto"/>
            <w:vAlign w:val="center"/>
          </w:tcPr>
          <w:p w:rsidR="00C3604F" w:rsidRPr="00A713E5" w:rsidRDefault="00BE1122" w:rsidP="00120E2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03 a </w:t>
            </w:r>
            <w:r w:rsidR="00120E2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23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C3604F" w:rsidRPr="00A713E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/Janeiro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C3604F" w:rsidRPr="00363DCC" w:rsidRDefault="00C3604F" w:rsidP="00F068A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63DC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Recebimento dos Processos Físicos de Prestação de Contas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604F" w:rsidRPr="00A713E5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713E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GAPC</w:t>
            </w:r>
          </w:p>
        </w:tc>
        <w:tc>
          <w:tcPr>
            <w:tcW w:w="2409" w:type="dxa"/>
            <w:shd w:val="clear" w:color="auto" w:fill="auto"/>
          </w:tcPr>
          <w:p w:rsidR="00C3604F" w:rsidRPr="006E6B54" w:rsidRDefault="00B27DEA" w:rsidP="00120E2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6E6B5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02</w:t>
            </w:r>
            <w:r w:rsidR="00C3604F" w:rsidRPr="006E6B5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a </w:t>
            </w:r>
            <w:r w:rsidR="00120E28">
              <w:rPr>
                <w:rFonts w:ascii="Cambria" w:hAnsi="Cambria"/>
                <w:b/>
                <w:sz w:val="26"/>
                <w:szCs w:val="26"/>
              </w:rPr>
              <w:t>23</w:t>
            </w:r>
            <w:r w:rsidRPr="006E6B54">
              <w:rPr>
                <w:rFonts w:ascii="Cambria" w:hAnsi="Cambria"/>
                <w:b/>
                <w:sz w:val="26"/>
                <w:szCs w:val="26"/>
              </w:rPr>
              <w:t>/01/</w:t>
            </w:r>
            <w:r w:rsidR="00BE1122" w:rsidRPr="006E6B54">
              <w:rPr>
                <w:rFonts w:ascii="Cambria" w:hAnsi="Cambria"/>
                <w:b/>
                <w:sz w:val="26"/>
                <w:szCs w:val="26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04F" w:rsidRPr="00A713E5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08:00 às 17:00</w:t>
            </w:r>
          </w:p>
        </w:tc>
      </w:tr>
      <w:tr w:rsidR="00C3604F" w:rsidRPr="00D6570B" w:rsidTr="006E6B54">
        <w:trPr>
          <w:trHeight w:val="726"/>
        </w:trPr>
        <w:tc>
          <w:tcPr>
            <w:tcW w:w="2835" w:type="dxa"/>
            <w:shd w:val="clear" w:color="auto" w:fill="auto"/>
            <w:vAlign w:val="center"/>
          </w:tcPr>
          <w:p w:rsidR="00C3604F" w:rsidRPr="00A713E5" w:rsidRDefault="00F972A4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02/Janeiro a 28</w:t>
            </w:r>
            <w:r w:rsidR="00C3604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/A</w:t>
            </w:r>
            <w:r w:rsidR="00C3604F" w:rsidRPr="00A713E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bril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C3604F" w:rsidRPr="008B6B7E" w:rsidRDefault="00C3604F" w:rsidP="00C3604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B6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Análise do Demonstrativo Individual Físico-Financeiro e documentos comprobatórios de despesas das </w:t>
            </w:r>
            <w:proofErr w:type="spellStart"/>
            <w:r w:rsidRPr="008B6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UEx’s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8B6B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 Planilha do SIACON, e envio on-line através do SIGPC ao FNDE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3604F" w:rsidRPr="00A713E5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C3604F" w:rsidRPr="00A713E5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713E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GAPC/SIGPC</w:t>
            </w:r>
          </w:p>
          <w:p w:rsidR="00C3604F" w:rsidRPr="00A713E5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3604F" w:rsidRPr="006E6B54" w:rsidRDefault="00C3604F" w:rsidP="006E6B5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6E6B5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</w:t>
            </w:r>
            <w:r w:rsidR="00B27DEA" w:rsidRPr="006E6B5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  <w:r w:rsidRPr="006E6B5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/01</w:t>
            </w:r>
            <w:r w:rsidR="006E6B5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6E6B5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a</w:t>
            </w:r>
            <w:r w:rsidR="006E6B5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1B6AF7" w:rsidRPr="006E6B5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30/04/24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04F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C3604F" w:rsidRPr="00A713E5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08:00 às 17:00</w:t>
            </w:r>
          </w:p>
        </w:tc>
      </w:tr>
      <w:tr w:rsidR="00C3604F" w:rsidRPr="00D6570B" w:rsidTr="006E6B54">
        <w:trPr>
          <w:trHeight w:val="694"/>
        </w:trPr>
        <w:tc>
          <w:tcPr>
            <w:tcW w:w="2835" w:type="dxa"/>
            <w:shd w:val="clear" w:color="auto" w:fill="auto"/>
            <w:vAlign w:val="center"/>
          </w:tcPr>
          <w:p w:rsidR="00C3604F" w:rsidRPr="00A713E5" w:rsidRDefault="00C3604F" w:rsidP="0021125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2339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(*)</w:t>
            </w:r>
            <w:r w:rsidRPr="00A713E5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C640C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</w:t>
            </w:r>
            <w:r w:rsidRPr="00A713E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aio a </w:t>
            </w:r>
            <w:r w:rsidR="0021125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Setembro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C3604F" w:rsidRPr="00363DCC" w:rsidRDefault="00C3604F" w:rsidP="00C3604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21750">
              <w:rPr>
                <w:rFonts w:ascii="Arial" w:eastAsia="Calibri" w:hAnsi="Arial" w:cs="Arial"/>
                <w:szCs w:val="22"/>
                <w:lang w:eastAsia="en-US"/>
              </w:rPr>
              <w:t xml:space="preserve">Ajustes do Demonstrativo Geral Físico-Financeiro, e Análise da Regularidade Documental dos Processos com Emissão de Diligência, Parecer, através da Ação: </w:t>
            </w:r>
            <w:r w:rsidRPr="00721750">
              <w:rPr>
                <w:rFonts w:ascii="Arial" w:eastAsia="Calibri" w:hAnsi="Arial" w:cs="Arial"/>
                <w:szCs w:val="22"/>
                <w:u w:val="single"/>
                <w:lang w:eastAsia="en-US"/>
              </w:rPr>
              <w:t>COMPLEMENTAR</w:t>
            </w:r>
            <w:r w:rsidRPr="00721750">
              <w:rPr>
                <w:rFonts w:ascii="Arial" w:eastAsia="Calibri" w:hAnsi="Arial" w:cs="Arial"/>
                <w:szCs w:val="22"/>
                <w:lang w:eastAsia="en-US"/>
              </w:rPr>
              <w:t xml:space="preserve"> do SIGPC/FNDE ajustes (após Diligências) das Inconsistências Financeiras das </w:t>
            </w:r>
            <w:proofErr w:type="spellStart"/>
            <w:r w:rsidRPr="00721750">
              <w:rPr>
                <w:rFonts w:ascii="Arial" w:eastAsia="Calibri" w:hAnsi="Arial" w:cs="Arial"/>
                <w:szCs w:val="22"/>
                <w:lang w:eastAsia="en-US"/>
              </w:rPr>
              <w:t>UEXs</w:t>
            </w:r>
            <w:proofErr w:type="spellEnd"/>
            <w:r w:rsidRPr="00721750">
              <w:rPr>
                <w:rFonts w:ascii="Arial" w:eastAsia="Calibri" w:hAnsi="Arial" w:cs="Arial"/>
                <w:szCs w:val="22"/>
                <w:lang w:eastAsia="en-US"/>
              </w:rPr>
              <w:t>, Consolidação e Relatório da Prestação de Contas.</w:t>
            </w:r>
          </w:p>
        </w:tc>
        <w:tc>
          <w:tcPr>
            <w:tcW w:w="1701" w:type="dxa"/>
            <w:shd w:val="clear" w:color="auto" w:fill="auto"/>
          </w:tcPr>
          <w:p w:rsidR="00C3604F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C3604F" w:rsidRPr="00A713E5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713E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GAPC</w:t>
            </w:r>
          </w:p>
        </w:tc>
        <w:tc>
          <w:tcPr>
            <w:tcW w:w="2409" w:type="dxa"/>
            <w:shd w:val="clear" w:color="auto" w:fill="auto"/>
          </w:tcPr>
          <w:p w:rsidR="00C3604F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C3604F" w:rsidRPr="00A713E5" w:rsidRDefault="00C3604F" w:rsidP="00FB2F9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MAIO / </w:t>
            </w:r>
            <w:r w:rsidR="00FB2F9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SETEMBRO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04F" w:rsidRPr="00A713E5" w:rsidRDefault="00752E35" w:rsidP="006E6B5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08:00 às 17:00</w:t>
            </w:r>
          </w:p>
        </w:tc>
      </w:tr>
      <w:tr w:rsidR="00C3604F" w:rsidRPr="00D6570B" w:rsidTr="006E6B54">
        <w:trPr>
          <w:trHeight w:val="1374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3604F" w:rsidRDefault="00C3604F" w:rsidP="00C3604F">
            <w:pPr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</w:pPr>
          </w:p>
          <w:p w:rsidR="00C3604F" w:rsidRDefault="00C3604F" w:rsidP="00C3604F">
            <w:pPr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</w:pPr>
          </w:p>
          <w:p w:rsidR="00C3604F" w:rsidRDefault="00C3604F" w:rsidP="00C3604F">
            <w:pPr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</w:pPr>
          </w:p>
          <w:p w:rsidR="00C3604F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2339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(*)</w:t>
            </w: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D6492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Junho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a Dezembro</w:t>
            </w:r>
            <w:r w:rsidRPr="00C640C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:rsidR="00C3604F" w:rsidRPr="00034D6F" w:rsidRDefault="00C3604F" w:rsidP="00C3604F">
            <w:pPr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04F" w:rsidRPr="00721750" w:rsidRDefault="00C3604F" w:rsidP="0005258A">
            <w:pPr>
              <w:ind w:left="311" w:hanging="311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721750">
              <w:rPr>
                <w:rFonts w:ascii="Arial" w:eastAsia="Calibri" w:hAnsi="Arial" w:cs="Arial"/>
                <w:szCs w:val="22"/>
                <w:lang w:eastAsia="en-US"/>
              </w:rPr>
              <w:t xml:space="preserve">1. Orientações com foco no </w:t>
            </w:r>
            <w:proofErr w:type="spellStart"/>
            <w:r w:rsidRPr="00721750">
              <w:rPr>
                <w:rFonts w:ascii="Arial" w:eastAsia="Calibri" w:hAnsi="Arial" w:cs="Arial"/>
                <w:szCs w:val="22"/>
                <w:lang w:eastAsia="en-US"/>
              </w:rPr>
              <w:t>Check-List</w:t>
            </w:r>
            <w:proofErr w:type="spellEnd"/>
            <w:r w:rsidRPr="00721750">
              <w:rPr>
                <w:rFonts w:ascii="Arial" w:eastAsia="Calibri" w:hAnsi="Arial" w:cs="Arial"/>
                <w:szCs w:val="22"/>
                <w:lang w:eastAsia="en-US"/>
              </w:rPr>
              <w:t xml:space="preserve"> para resolução de inconsistências e esclarecimento de dúvidas, para os gestores e Assessores dos Programas Federais;</w:t>
            </w:r>
          </w:p>
          <w:p w:rsidR="00C3604F" w:rsidRPr="00721750" w:rsidRDefault="00C3604F" w:rsidP="0005258A">
            <w:pPr>
              <w:ind w:left="311" w:hanging="311"/>
              <w:jc w:val="both"/>
              <w:rPr>
                <w:rFonts w:ascii="Arial" w:eastAsia="Calibri" w:hAnsi="Arial" w:cs="Arial"/>
                <w:lang w:eastAsia="en-US"/>
              </w:rPr>
            </w:pPr>
            <w:r w:rsidRPr="00721750">
              <w:rPr>
                <w:rFonts w:ascii="Arial" w:eastAsia="Calibri" w:hAnsi="Arial" w:cs="Arial"/>
                <w:szCs w:val="22"/>
                <w:lang w:eastAsia="en-US"/>
              </w:rPr>
              <w:t>2.</w:t>
            </w:r>
            <w:r w:rsidRPr="00721750">
              <w:rPr>
                <w:rFonts w:ascii="Arial" w:eastAsia="Calibri" w:hAnsi="Arial" w:cs="Arial"/>
                <w:lang w:eastAsia="en-US"/>
              </w:rPr>
              <w:t xml:space="preserve"> Atualizações e orientações sobre os </w:t>
            </w:r>
            <w:r w:rsidRPr="00721750">
              <w:rPr>
                <w:rFonts w:ascii="Arial" w:eastAsia="Calibri" w:hAnsi="Arial" w:cs="Arial"/>
                <w:b/>
                <w:u w:val="single"/>
                <w:lang w:eastAsia="en-US"/>
              </w:rPr>
              <w:t>MATERIAIS A SEREM PUBLICADOS NO BANNER PARA PRES</w:t>
            </w:r>
            <w:r w:rsidR="00845028" w:rsidRPr="00721750">
              <w:rPr>
                <w:rFonts w:ascii="Arial" w:eastAsia="Calibri" w:hAnsi="Arial" w:cs="Arial"/>
                <w:b/>
                <w:u w:val="single"/>
                <w:lang w:eastAsia="en-US"/>
              </w:rPr>
              <w:t>TAÇÃO DE CONTAS – EXERCICIO-202</w:t>
            </w:r>
            <w:r w:rsidR="00120E28">
              <w:rPr>
                <w:rFonts w:ascii="Arial" w:eastAsia="Calibri" w:hAnsi="Arial" w:cs="Arial"/>
                <w:b/>
                <w:u w:val="single"/>
                <w:lang w:eastAsia="en-US"/>
              </w:rPr>
              <w:t>3/2024</w:t>
            </w:r>
            <w:r w:rsidRPr="00721750">
              <w:rPr>
                <w:rFonts w:ascii="Arial" w:eastAsia="Calibri" w:hAnsi="Arial" w:cs="Arial"/>
                <w:b/>
                <w:u w:val="single"/>
                <w:lang w:eastAsia="en-US"/>
              </w:rPr>
              <w:t>;</w:t>
            </w:r>
            <w:r w:rsidRPr="00721750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C3604F" w:rsidRPr="00721750" w:rsidRDefault="00C3604F" w:rsidP="0005258A">
            <w:pPr>
              <w:ind w:left="311" w:hanging="311"/>
              <w:jc w:val="both"/>
              <w:rPr>
                <w:rFonts w:ascii="Arial" w:eastAsia="Calibri" w:hAnsi="Arial" w:cs="Arial"/>
                <w:lang w:eastAsia="en-US"/>
              </w:rPr>
            </w:pPr>
            <w:r w:rsidRPr="00721750">
              <w:rPr>
                <w:rFonts w:ascii="Arial" w:eastAsia="Calibri" w:hAnsi="Arial" w:cs="Arial"/>
                <w:lang w:eastAsia="en-US"/>
              </w:rPr>
              <w:t xml:space="preserve">3. Atualizações e orientações sobre os </w:t>
            </w:r>
            <w:r w:rsidRPr="00721750">
              <w:rPr>
                <w:rFonts w:ascii="Arial" w:eastAsia="Calibri" w:hAnsi="Arial" w:cs="Arial"/>
                <w:b/>
                <w:u w:val="single"/>
                <w:lang w:eastAsia="en-US"/>
              </w:rPr>
              <w:t xml:space="preserve">DOCUMENTOS OFICIAIS do </w:t>
            </w:r>
            <w:proofErr w:type="spellStart"/>
            <w:r w:rsidRPr="00721750">
              <w:rPr>
                <w:rFonts w:ascii="Arial" w:eastAsia="Calibri" w:hAnsi="Arial" w:cs="Arial"/>
                <w:b/>
                <w:u w:val="single"/>
                <w:lang w:eastAsia="en-US"/>
              </w:rPr>
              <w:t>Check</w:t>
            </w:r>
            <w:proofErr w:type="spellEnd"/>
            <w:r w:rsidRPr="00721750">
              <w:rPr>
                <w:rFonts w:ascii="Arial" w:eastAsia="Calibri" w:hAnsi="Arial" w:cs="Arial"/>
                <w:b/>
                <w:u w:val="single"/>
                <w:lang w:eastAsia="en-US"/>
              </w:rPr>
              <w:t xml:space="preserve"> </w:t>
            </w:r>
            <w:proofErr w:type="spellStart"/>
            <w:r w:rsidRPr="00721750">
              <w:rPr>
                <w:rFonts w:ascii="Arial" w:eastAsia="Calibri" w:hAnsi="Arial" w:cs="Arial"/>
                <w:b/>
                <w:u w:val="single"/>
                <w:lang w:eastAsia="en-US"/>
              </w:rPr>
              <w:t>List</w:t>
            </w:r>
            <w:proofErr w:type="spellEnd"/>
            <w:r w:rsidR="00845028" w:rsidRPr="00721750">
              <w:rPr>
                <w:rFonts w:ascii="Arial" w:eastAsia="Calibri" w:hAnsi="Arial" w:cs="Arial"/>
                <w:b/>
                <w:u w:val="single"/>
                <w:lang w:eastAsia="en-US"/>
              </w:rPr>
              <w:t>, Exercício-202</w:t>
            </w:r>
            <w:r w:rsidR="00120E28">
              <w:rPr>
                <w:rFonts w:ascii="Arial" w:eastAsia="Calibri" w:hAnsi="Arial" w:cs="Arial"/>
                <w:b/>
                <w:u w:val="single"/>
                <w:lang w:eastAsia="en-US"/>
              </w:rPr>
              <w:t>3</w:t>
            </w:r>
            <w:r w:rsidR="00845028" w:rsidRPr="00721750">
              <w:rPr>
                <w:rFonts w:ascii="Arial" w:eastAsia="Calibri" w:hAnsi="Arial" w:cs="Arial"/>
                <w:b/>
                <w:u w:val="single"/>
                <w:lang w:eastAsia="en-US"/>
              </w:rPr>
              <w:t>/202</w:t>
            </w:r>
            <w:r w:rsidR="00120E28">
              <w:rPr>
                <w:rFonts w:ascii="Arial" w:eastAsia="Calibri" w:hAnsi="Arial" w:cs="Arial"/>
                <w:b/>
                <w:u w:val="single"/>
                <w:lang w:eastAsia="en-US"/>
              </w:rPr>
              <w:t>4</w:t>
            </w:r>
            <w:r w:rsidRPr="00721750">
              <w:rPr>
                <w:rFonts w:ascii="Arial" w:eastAsia="Calibri" w:hAnsi="Arial" w:cs="Arial"/>
                <w:b/>
                <w:u w:val="single"/>
                <w:lang w:eastAsia="en-US"/>
              </w:rPr>
              <w:t>;</w:t>
            </w:r>
            <w:r w:rsidRPr="00721750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C3604F" w:rsidRPr="00721750" w:rsidRDefault="00C3604F" w:rsidP="0005258A">
            <w:pPr>
              <w:ind w:left="311" w:hanging="311"/>
              <w:jc w:val="both"/>
              <w:rPr>
                <w:rFonts w:ascii="Arial" w:eastAsia="Calibri" w:hAnsi="Arial" w:cs="Arial"/>
                <w:lang w:eastAsia="en-US"/>
              </w:rPr>
            </w:pPr>
            <w:r w:rsidRPr="00721750">
              <w:rPr>
                <w:rFonts w:ascii="Arial" w:eastAsia="Calibri" w:hAnsi="Arial" w:cs="Arial"/>
                <w:lang w:eastAsia="en-US"/>
              </w:rPr>
              <w:t xml:space="preserve">4. Reprogramação, documento oficial de justificativa e outros, </w:t>
            </w:r>
          </w:p>
          <w:p w:rsidR="00C3604F" w:rsidRPr="00721750" w:rsidRDefault="00C3604F" w:rsidP="0005258A">
            <w:pPr>
              <w:ind w:left="311" w:hanging="311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721750">
              <w:rPr>
                <w:rFonts w:ascii="Arial" w:eastAsia="Calibri" w:hAnsi="Arial" w:cs="Arial"/>
                <w:lang w:eastAsia="en-US"/>
              </w:rPr>
              <w:t xml:space="preserve">5. Orientações sobre o Relatório </w:t>
            </w:r>
            <w:proofErr w:type="spellStart"/>
            <w:r w:rsidRPr="00721750">
              <w:rPr>
                <w:rFonts w:ascii="Arial" w:eastAsia="Calibri" w:hAnsi="Arial" w:cs="Arial"/>
                <w:lang w:eastAsia="en-US"/>
              </w:rPr>
              <w:t>Pré</w:t>
            </w:r>
            <w:proofErr w:type="spellEnd"/>
            <w:r w:rsidRPr="00721750">
              <w:rPr>
                <w:rFonts w:ascii="Arial" w:eastAsia="Calibri" w:hAnsi="Arial" w:cs="Arial"/>
                <w:lang w:eastAsia="en-US"/>
              </w:rPr>
              <w:t xml:space="preserve">-Prestação de Contas no SIACON para emissão do Relatório de </w:t>
            </w:r>
            <w:r w:rsidRPr="00721750">
              <w:rPr>
                <w:rFonts w:ascii="Arial" w:eastAsia="Calibri" w:hAnsi="Arial" w:cs="Arial"/>
                <w:b/>
                <w:lang w:eastAsia="en-US"/>
              </w:rPr>
              <w:t xml:space="preserve">Prestação de Contas - </w:t>
            </w:r>
            <w:proofErr w:type="gramStart"/>
            <w:r w:rsidRPr="00721750">
              <w:rPr>
                <w:rFonts w:ascii="Arial" w:eastAsia="Calibri" w:hAnsi="Arial" w:cs="Arial"/>
                <w:b/>
                <w:lang w:eastAsia="en-US"/>
              </w:rPr>
              <w:t>UEX</w:t>
            </w:r>
            <w:r w:rsidRPr="00721750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="0005258A" w:rsidRPr="00721750">
              <w:rPr>
                <w:rFonts w:ascii="Arial" w:eastAsia="Calibri" w:hAnsi="Arial" w:cs="Arial"/>
                <w:szCs w:val="22"/>
                <w:lang w:eastAsia="en-US"/>
              </w:rPr>
              <w:t>;</w:t>
            </w:r>
            <w:proofErr w:type="gramEnd"/>
          </w:p>
          <w:p w:rsidR="0005258A" w:rsidRPr="00721750" w:rsidRDefault="0005258A" w:rsidP="0005258A">
            <w:pPr>
              <w:ind w:left="311" w:hanging="311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721750">
              <w:rPr>
                <w:rFonts w:ascii="Arial" w:eastAsia="Calibri" w:hAnsi="Arial" w:cs="Arial"/>
                <w:szCs w:val="22"/>
                <w:lang w:eastAsia="en-US"/>
              </w:rPr>
              <w:t xml:space="preserve">6. </w:t>
            </w:r>
            <w:r w:rsidRPr="00721750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Atualizações do </w:t>
            </w:r>
            <w:r w:rsidR="00120E28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Sistema de Prestação de Contas e </w:t>
            </w:r>
            <w:r w:rsidRPr="00721750">
              <w:rPr>
                <w:rFonts w:ascii="Arial" w:eastAsia="Calibri" w:hAnsi="Arial" w:cs="Arial"/>
                <w:b/>
                <w:szCs w:val="22"/>
                <w:lang w:eastAsia="en-US"/>
              </w:rPr>
              <w:t>SIACON e Obrigação de Prestar Contas com</w:t>
            </w:r>
            <w:r w:rsidRPr="00721750">
              <w:rPr>
                <w:rFonts w:ascii="Arial" w:eastAsia="Calibri" w:hAnsi="Arial" w:cs="Arial"/>
                <w:szCs w:val="22"/>
                <w:lang w:eastAsia="en-US"/>
              </w:rPr>
              <w:t>: Turmas por DDZ dos novos Gestores e Assessores dos Programas Federais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3604F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C3604F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C3604F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C3604F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C3604F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C3604F" w:rsidRPr="00A713E5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713E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GAPC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/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DDZs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C3604F" w:rsidRDefault="00C3604F" w:rsidP="00C3604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6E6B54" w:rsidRDefault="006E6B54" w:rsidP="00C3604F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C3604F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C3604F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JUNHO / </w:t>
            </w:r>
            <w:proofErr w:type="gramStart"/>
            <w:r w:rsidR="00C7446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DEZEMBRO</w:t>
            </w:r>
            <w:proofErr w:type="gramEnd"/>
          </w:p>
          <w:p w:rsidR="00C3604F" w:rsidRDefault="00C3604F" w:rsidP="00C3604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3604F" w:rsidRDefault="00C3604F" w:rsidP="00C3604F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6E6B54" w:rsidRDefault="006E6B54" w:rsidP="00C3604F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6E6B54" w:rsidRDefault="006E6B54" w:rsidP="00C3604F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6E6B54" w:rsidRDefault="006E6B54" w:rsidP="00C3604F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6E6B54" w:rsidRDefault="006E6B54" w:rsidP="00C3604F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6E6B54" w:rsidRPr="00804B8E" w:rsidRDefault="006E6B54" w:rsidP="00C3604F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-</w:t>
            </w:r>
          </w:p>
        </w:tc>
      </w:tr>
      <w:tr w:rsidR="00E11512" w:rsidRPr="00A713E5" w:rsidTr="006E6B54">
        <w:trPr>
          <w:trHeight w:val="300"/>
        </w:trPr>
        <w:tc>
          <w:tcPr>
            <w:tcW w:w="2835" w:type="dxa"/>
            <w:vMerge w:val="restart"/>
            <w:shd w:val="clear" w:color="auto" w:fill="FBD4B4" w:themeFill="accent6" w:themeFillTint="66"/>
          </w:tcPr>
          <w:p w:rsidR="00E11512" w:rsidRPr="00702D88" w:rsidRDefault="00E11512" w:rsidP="00702D88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  <w:p w:rsidR="00E11512" w:rsidRDefault="00E11512" w:rsidP="00702D88">
            <w:pPr>
              <w:jc w:val="center"/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  <w:t>*</w:t>
            </w:r>
            <w:r w:rsidRPr="00702D88"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  <w:t>OFICINAS</w:t>
            </w:r>
            <w:r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  <w:t>*</w:t>
            </w:r>
            <w:r w:rsidRPr="00702D88"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  <w:t xml:space="preserve"> </w:t>
            </w:r>
          </w:p>
          <w:p w:rsidR="00E11512" w:rsidRPr="00702D88" w:rsidRDefault="00B925CB" w:rsidP="00702D88">
            <w:pPr>
              <w:jc w:val="center"/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  <w:t xml:space="preserve">SISTEMA DE </w:t>
            </w:r>
          </w:p>
          <w:p w:rsidR="00E11512" w:rsidRPr="00702D88" w:rsidRDefault="00E11512" w:rsidP="00702D88">
            <w:pPr>
              <w:jc w:val="center"/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</w:pPr>
            <w:r w:rsidRPr="00702D88"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  <w:t>PRESTAÇÃO DE CONTAS</w:t>
            </w:r>
            <w:r w:rsidR="00B925CB"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  <w:t xml:space="preserve"> e SIACON</w:t>
            </w:r>
          </w:p>
          <w:p w:rsidR="00E11512" w:rsidRPr="00B925CB" w:rsidRDefault="00E11512" w:rsidP="00702D88">
            <w:pPr>
              <w:jc w:val="center"/>
              <w:rPr>
                <w:rFonts w:ascii="Arial" w:eastAsia="Calibri" w:hAnsi="Arial" w:cs="Arial"/>
                <w:b/>
                <w:sz w:val="40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  <w:t xml:space="preserve"> </w:t>
            </w:r>
            <w:r w:rsidRPr="00702D88"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  <w:t xml:space="preserve"> </w:t>
            </w:r>
            <w:r w:rsidRPr="00B925CB">
              <w:rPr>
                <w:rFonts w:ascii="Arial" w:eastAsia="Calibri" w:hAnsi="Arial" w:cs="Arial"/>
                <w:b/>
                <w:sz w:val="40"/>
                <w:szCs w:val="22"/>
                <w:u w:val="single"/>
                <w:lang w:eastAsia="en-US"/>
              </w:rPr>
              <w:t>PDDE</w:t>
            </w:r>
          </w:p>
          <w:p w:rsidR="00E11512" w:rsidRPr="00B925CB" w:rsidRDefault="00E11512" w:rsidP="00702D88">
            <w:pPr>
              <w:jc w:val="center"/>
              <w:rPr>
                <w:rFonts w:ascii="Arial" w:eastAsia="Calibri" w:hAnsi="Arial" w:cs="Arial"/>
                <w:b/>
                <w:sz w:val="40"/>
                <w:szCs w:val="22"/>
                <w:lang w:eastAsia="en-US"/>
              </w:rPr>
            </w:pPr>
            <w:r w:rsidRPr="00B925CB">
              <w:rPr>
                <w:rFonts w:ascii="Arial" w:eastAsia="Calibri" w:hAnsi="Arial" w:cs="Arial"/>
                <w:b/>
                <w:sz w:val="40"/>
                <w:szCs w:val="22"/>
                <w:lang w:eastAsia="en-US"/>
              </w:rPr>
              <w:t xml:space="preserve"> E </w:t>
            </w:r>
          </w:p>
          <w:p w:rsidR="00E11512" w:rsidRPr="00B925CB" w:rsidRDefault="00E11512" w:rsidP="00702D88">
            <w:pPr>
              <w:jc w:val="center"/>
              <w:rPr>
                <w:rFonts w:ascii="Arial" w:eastAsia="Calibri" w:hAnsi="Arial" w:cs="Arial"/>
                <w:b/>
                <w:sz w:val="40"/>
                <w:szCs w:val="22"/>
                <w:u w:val="single"/>
                <w:lang w:eastAsia="en-US"/>
              </w:rPr>
            </w:pPr>
            <w:r w:rsidRPr="00B925CB">
              <w:rPr>
                <w:rFonts w:ascii="Arial" w:eastAsia="Calibri" w:hAnsi="Arial" w:cs="Arial"/>
                <w:b/>
                <w:sz w:val="40"/>
                <w:szCs w:val="22"/>
                <w:u w:val="single"/>
                <w:lang w:eastAsia="en-US"/>
              </w:rPr>
              <w:t>PROESC</w:t>
            </w:r>
          </w:p>
          <w:p w:rsidR="00E11512" w:rsidRPr="00702D88" w:rsidRDefault="00E11512" w:rsidP="00E1151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04" w:type="dxa"/>
            <w:shd w:val="clear" w:color="auto" w:fill="FBD4B4" w:themeFill="accent6" w:themeFillTint="66"/>
          </w:tcPr>
          <w:p w:rsidR="00E11512" w:rsidRPr="00702D88" w:rsidRDefault="00E11512" w:rsidP="00702D88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702D88"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  <w:t>DDZs</w:t>
            </w:r>
            <w:proofErr w:type="spellEnd"/>
          </w:p>
        </w:tc>
        <w:tc>
          <w:tcPr>
            <w:tcW w:w="4793" w:type="dxa"/>
            <w:gridSpan w:val="2"/>
            <w:shd w:val="clear" w:color="auto" w:fill="FBD4B4" w:themeFill="accent6" w:themeFillTint="66"/>
          </w:tcPr>
          <w:p w:rsidR="00E11512" w:rsidRPr="00702D88" w:rsidRDefault="00776FA5" w:rsidP="00776FA5">
            <w:pPr>
              <w:ind w:left="360"/>
              <w:jc w:val="both"/>
              <w:rPr>
                <w:rFonts w:ascii="Arial" w:eastAsia="Calibri" w:hAnsi="Arial" w:cs="Arial"/>
                <w:sz w:val="3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22"/>
                <w:lang w:eastAsia="en-US"/>
              </w:rPr>
              <w:t xml:space="preserve">JULHO  </w:t>
            </w:r>
            <w:r w:rsidR="00E11512">
              <w:rPr>
                <w:rFonts w:ascii="Arial" w:eastAsia="Calibri" w:hAnsi="Arial" w:cs="Arial"/>
                <w:b/>
                <w:sz w:val="3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32"/>
                <w:szCs w:val="22"/>
                <w:lang w:eastAsia="en-US"/>
              </w:rPr>
              <w:t>/   2023</w:t>
            </w:r>
          </w:p>
        </w:tc>
        <w:tc>
          <w:tcPr>
            <w:tcW w:w="5670" w:type="dxa"/>
            <w:gridSpan w:val="3"/>
            <w:shd w:val="clear" w:color="auto" w:fill="FBD4B4" w:themeFill="accent6" w:themeFillTint="66"/>
          </w:tcPr>
          <w:p w:rsidR="00E11512" w:rsidRPr="00A713E5" w:rsidRDefault="00E11512" w:rsidP="00E1151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LOCAL</w:t>
            </w:r>
          </w:p>
        </w:tc>
      </w:tr>
      <w:tr w:rsidR="00721750" w:rsidRPr="00FE57B5" w:rsidTr="00B925CB">
        <w:trPr>
          <w:trHeight w:val="208"/>
        </w:trPr>
        <w:tc>
          <w:tcPr>
            <w:tcW w:w="2835" w:type="dxa"/>
            <w:vMerge/>
            <w:shd w:val="clear" w:color="auto" w:fill="FBD4B4" w:themeFill="accent6" w:themeFillTint="66"/>
            <w:vAlign w:val="center"/>
          </w:tcPr>
          <w:p w:rsidR="00721750" w:rsidRPr="00FE57B5" w:rsidRDefault="00721750" w:rsidP="00721750">
            <w:pPr>
              <w:rPr>
                <w:b/>
                <w:sz w:val="18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721750" w:rsidRPr="00F068A5" w:rsidRDefault="00721750" w:rsidP="00721750">
            <w:pPr>
              <w:rPr>
                <w:rFonts w:ascii="Ebrima" w:hAnsi="Ebrima"/>
                <w:b/>
                <w:sz w:val="28"/>
                <w:szCs w:val="28"/>
              </w:rPr>
            </w:pPr>
            <w:r w:rsidRPr="00F068A5">
              <w:rPr>
                <w:rFonts w:ascii="Ebrima" w:hAnsi="Ebrima"/>
                <w:b/>
                <w:sz w:val="28"/>
                <w:szCs w:val="28"/>
              </w:rPr>
              <w:t>SUL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721750" w:rsidRPr="00776FA5" w:rsidRDefault="00776FA5" w:rsidP="00776FA5">
            <w:pPr>
              <w:jc w:val="right"/>
              <w:rPr>
                <w:sz w:val="32"/>
                <w:szCs w:val="32"/>
              </w:rPr>
            </w:pPr>
            <w:r w:rsidRPr="00776FA5">
              <w:rPr>
                <w:sz w:val="32"/>
                <w:szCs w:val="32"/>
              </w:rPr>
              <w:t>07/07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750" w:rsidRPr="00B925CB" w:rsidRDefault="00721750" w:rsidP="00B925CB">
            <w:pPr>
              <w:jc w:val="center"/>
              <w:rPr>
                <w:rFonts w:ascii="Arial" w:eastAsia="Calibri" w:hAnsi="Arial" w:cs="Arial"/>
                <w:b/>
                <w:sz w:val="14"/>
                <w:lang w:eastAsia="en-US"/>
              </w:rPr>
            </w:pPr>
          </w:p>
        </w:tc>
        <w:tc>
          <w:tcPr>
            <w:tcW w:w="5670" w:type="dxa"/>
            <w:gridSpan w:val="3"/>
            <w:shd w:val="clear" w:color="auto" w:fill="FBD4B4" w:themeFill="accent6" w:themeFillTint="66"/>
          </w:tcPr>
          <w:p w:rsidR="00721750" w:rsidRPr="00FE57B5" w:rsidRDefault="00721750" w:rsidP="00721750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8"/>
                <w:szCs w:val="18"/>
                <w:lang w:eastAsia="en-US"/>
              </w:rPr>
            </w:pPr>
          </w:p>
        </w:tc>
      </w:tr>
      <w:tr w:rsidR="00721750" w:rsidRPr="00FE57B5" w:rsidTr="00B925CB">
        <w:trPr>
          <w:trHeight w:val="333"/>
        </w:trPr>
        <w:tc>
          <w:tcPr>
            <w:tcW w:w="2835" w:type="dxa"/>
            <w:vMerge/>
            <w:shd w:val="clear" w:color="auto" w:fill="FBD4B4" w:themeFill="accent6" w:themeFillTint="66"/>
            <w:vAlign w:val="center"/>
          </w:tcPr>
          <w:p w:rsidR="00721750" w:rsidRPr="00FE57B5" w:rsidRDefault="00721750" w:rsidP="00721750">
            <w:pPr>
              <w:rPr>
                <w:b/>
                <w:sz w:val="18"/>
              </w:rPr>
            </w:pPr>
          </w:p>
        </w:tc>
        <w:tc>
          <w:tcPr>
            <w:tcW w:w="3004" w:type="dxa"/>
            <w:shd w:val="clear" w:color="auto" w:fill="FBD4B4" w:themeFill="accent6" w:themeFillTint="66"/>
            <w:vAlign w:val="center"/>
          </w:tcPr>
          <w:p w:rsidR="00721750" w:rsidRPr="00F068A5" w:rsidRDefault="00F068A5" w:rsidP="00721750">
            <w:pPr>
              <w:rPr>
                <w:rFonts w:ascii="Ebrima" w:hAnsi="Ebrima"/>
                <w:b/>
                <w:sz w:val="28"/>
                <w:szCs w:val="28"/>
              </w:rPr>
            </w:pPr>
            <w:r w:rsidRPr="00F068A5">
              <w:rPr>
                <w:rFonts w:ascii="Ebrima" w:hAnsi="Ebrima"/>
                <w:b/>
                <w:sz w:val="28"/>
                <w:szCs w:val="28"/>
              </w:rPr>
              <w:t>OESTE</w:t>
            </w:r>
          </w:p>
        </w:tc>
        <w:tc>
          <w:tcPr>
            <w:tcW w:w="1816" w:type="dxa"/>
            <w:shd w:val="clear" w:color="auto" w:fill="FBD4B4" w:themeFill="accent6" w:themeFillTint="66"/>
            <w:vAlign w:val="center"/>
          </w:tcPr>
          <w:p w:rsidR="00721750" w:rsidRPr="00776FA5" w:rsidRDefault="00776FA5" w:rsidP="00776FA5">
            <w:pPr>
              <w:jc w:val="right"/>
              <w:rPr>
                <w:sz w:val="32"/>
                <w:szCs w:val="32"/>
              </w:rPr>
            </w:pPr>
            <w:r w:rsidRPr="00776FA5">
              <w:rPr>
                <w:sz w:val="32"/>
                <w:szCs w:val="32"/>
              </w:rPr>
              <w:t>19 e 20/07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721750" w:rsidRPr="00B925CB" w:rsidRDefault="00721750" w:rsidP="00B925CB">
            <w:pPr>
              <w:jc w:val="center"/>
              <w:rPr>
                <w:rFonts w:ascii="Arial" w:eastAsia="Calibri" w:hAnsi="Arial" w:cs="Arial"/>
                <w:b/>
                <w:sz w:val="14"/>
                <w:lang w:eastAsia="en-US"/>
              </w:rPr>
            </w:pPr>
          </w:p>
        </w:tc>
        <w:tc>
          <w:tcPr>
            <w:tcW w:w="5670" w:type="dxa"/>
            <w:gridSpan w:val="3"/>
            <w:vMerge w:val="restart"/>
            <w:shd w:val="clear" w:color="auto" w:fill="FBD4B4" w:themeFill="accent6" w:themeFillTint="66"/>
          </w:tcPr>
          <w:p w:rsidR="00721750" w:rsidRPr="00FE57B5" w:rsidRDefault="00721750" w:rsidP="00721750">
            <w:pPr>
              <w:jc w:val="center"/>
              <w:rPr>
                <w:rFonts w:ascii="Arial" w:eastAsia="Calibri" w:hAnsi="Arial" w:cs="Arial"/>
                <w:b/>
                <w:sz w:val="10"/>
                <w:lang w:eastAsia="en-US"/>
              </w:rPr>
            </w:pPr>
            <w:bookmarkStart w:id="0" w:name="_GoBack"/>
            <w:bookmarkEnd w:id="0"/>
          </w:p>
        </w:tc>
      </w:tr>
      <w:tr w:rsidR="00B925CB" w:rsidRPr="00FE57B5" w:rsidTr="00B925CB">
        <w:trPr>
          <w:trHeight w:val="348"/>
        </w:trPr>
        <w:tc>
          <w:tcPr>
            <w:tcW w:w="2835" w:type="dxa"/>
            <w:vMerge/>
            <w:shd w:val="clear" w:color="auto" w:fill="FBD4B4" w:themeFill="accent6" w:themeFillTint="66"/>
            <w:vAlign w:val="center"/>
          </w:tcPr>
          <w:p w:rsidR="00B925CB" w:rsidRPr="00FE57B5" w:rsidRDefault="00B925CB" w:rsidP="00B925CB">
            <w:pPr>
              <w:rPr>
                <w:b/>
                <w:sz w:val="18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B925CB" w:rsidRPr="00F068A5" w:rsidRDefault="00B925CB" w:rsidP="00B925CB">
            <w:pPr>
              <w:rPr>
                <w:rFonts w:ascii="Ebrima" w:hAnsi="Ebrima"/>
                <w:b/>
                <w:sz w:val="28"/>
                <w:szCs w:val="28"/>
              </w:rPr>
            </w:pPr>
            <w:r w:rsidRPr="00F068A5">
              <w:rPr>
                <w:rFonts w:ascii="Ebrima" w:hAnsi="Ebrima"/>
                <w:b/>
                <w:sz w:val="28"/>
                <w:szCs w:val="28"/>
              </w:rPr>
              <w:t>NORTE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925CB" w:rsidRPr="00776FA5" w:rsidRDefault="00776FA5" w:rsidP="00776FA5">
            <w:pPr>
              <w:jc w:val="right"/>
              <w:rPr>
                <w:sz w:val="32"/>
                <w:szCs w:val="32"/>
              </w:rPr>
            </w:pPr>
            <w:r w:rsidRPr="00776FA5">
              <w:rPr>
                <w:sz w:val="32"/>
                <w:szCs w:val="32"/>
              </w:rPr>
              <w:t>17 e 18/07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25CB" w:rsidRPr="00B925CB" w:rsidRDefault="00B925CB" w:rsidP="00B925CB">
            <w:pPr>
              <w:jc w:val="center"/>
              <w:rPr>
                <w:rFonts w:ascii="Arial" w:eastAsia="Calibri" w:hAnsi="Arial" w:cs="Arial"/>
                <w:b/>
                <w:sz w:val="14"/>
                <w:lang w:eastAsia="en-US"/>
              </w:rPr>
            </w:pPr>
          </w:p>
        </w:tc>
        <w:tc>
          <w:tcPr>
            <w:tcW w:w="5670" w:type="dxa"/>
            <w:gridSpan w:val="3"/>
            <w:vMerge/>
            <w:shd w:val="clear" w:color="auto" w:fill="FBD4B4" w:themeFill="accent6" w:themeFillTint="66"/>
          </w:tcPr>
          <w:p w:rsidR="00B925CB" w:rsidRPr="00FE57B5" w:rsidRDefault="00B925CB" w:rsidP="00B925CB">
            <w:pPr>
              <w:jc w:val="center"/>
              <w:rPr>
                <w:rFonts w:ascii="Arial" w:eastAsia="Calibri" w:hAnsi="Arial" w:cs="Arial"/>
                <w:b/>
                <w:sz w:val="10"/>
                <w:lang w:eastAsia="en-US"/>
              </w:rPr>
            </w:pPr>
          </w:p>
        </w:tc>
      </w:tr>
      <w:tr w:rsidR="00B925CB" w:rsidRPr="00FE57B5" w:rsidTr="00B925CB">
        <w:trPr>
          <w:trHeight w:val="333"/>
        </w:trPr>
        <w:tc>
          <w:tcPr>
            <w:tcW w:w="2835" w:type="dxa"/>
            <w:vMerge/>
            <w:shd w:val="clear" w:color="auto" w:fill="FBD4B4" w:themeFill="accent6" w:themeFillTint="66"/>
            <w:vAlign w:val="center"/>
          </w:tcPr>
          <w:p w:rsidR="00B925CB" w:rsidRPr="00FE57B5" w:rsidRDefault="00B925CB" w:rsidP="00B925CB">
            <w:pPr>
              <w:rPr>
                <w:b/>
                <w:sz w:val="14"/>
                <w:szCs w:val="24"/>
              </w:rPr>
            </w:pPr>
          </w:p>
        </w:tc>
        <w:tc>
          <w:tcPr>
            <w:tcW w:w="3004" w:type="dxa"/>
            <w:shd w:val="clear" w:color="auto" w:fill="FBD4B4" w:themeFill="accent6" w:themeFillTint="66"/>
            <w:vAlign w:val="center"/>
          </w:tcPr>
          <w:p w:rsidR="00B925CB" w:rsidRPr="00F068A5" w:rsidRDefault="00B925CB" w:rsidP="00B925CB">
            <w:pPr>
              <w:rPr>
                <w:rFonts w:ascii="Ebrima" w:hAnsi="Ebrima"/>
                <w:b/>
                <w:sz w:val="28"/>
                <w:szCs w:val="28"/>
              </w:rPr>
            </w:pPr>
            <w:r w:rsidRPr="00F068A5">
              <w:rPr>
                <w:rFonts w:ascii="Ebrima" w:hAnsi="Ebrima"/>
                <w:b/>
                <w:sz w:val="28"/>
                <w:szCs w:val="28"/>
              </w:rPr>
              <w:t>CENTRO SUL</w:t>
            </w:r>
          </w:p>
        </w:tc>
        <w:tc>
          <w:tcPr>
            <w:tcW w:w="1816" w:type="dxa"/>
            <w:shd w:val="clear" w:color="auto" w:fill="FBD4B4" w:themeFill="accent6" w:themeFillTint="66"/>
          </w:tcPr>
          <w:p w:rsidR="00B925CB" w:rsidRPr="00776FA5" w:rsidRDefault="00776FA5" w:rsidP="00776FA5">
            <w:pPr>
              <w:jc w:val="right"/>
              <w:rPr>
                <w:sz w:val="32"/>
                <w:szCs w:val="32"/>
              </w:rPr>
            </w:pPr>
            <w:r w:rsidRPr="00776FA5">
              <w:rPr>
                <w:sz w:val="32"/>
                <w:szCs w:val="32"/>
              </w:rPr>
              <w:t>14/07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B925CB" w:rsidRPr="00B925CB" w:rsidRDefault="00B925CB" w:rsidP="00B925CB">
            <w:pPr>
              <w:jc w:val="center"/>
              <w:rPr>
                <w:rFonts w:ascii="Arial" w:eastAsia="Calibri" w:hAnsi="Arial" w:cs="Arial"/>
                <w:b/>
                <w:sz w:val="14"/>
                <w:lang w:eastAsia="en-US"/>
              </w:rPr>
            </w:pPr>
          </w:p>
        </w:tc>
        <w:tc>
          <w:tcPr>
            <w:tcW w:w="5670" w:type="dxa"/>
            <w:gridSpan w:val="3"/>
            <w:vMerge/>
            <w:shd w:val="clear" w:color="auto" w:fill="FBD4B4" w:themeFill="accent6" w:themeFillTint="66"/>
          </w:tcPr>
          <w:p w:rsidR="00B925CB" w:rsidRPr="00FE57B5" w:rsidRDefault="00B925CB" w:rsidP="00B925CB">
            <w:pPr>
              <w:jc w:val="center"/>
              <w:rPr>
                <w:rFonts w:ascii="Arial" w:eastAsia="Calibri" w:hAnsi="Arial" w:cs="Arial"/>
                <w:b/>
                <w:sz w:val="10"/>
                <w:lang w:eastAsia="en-US"/>
              </w:rPr>
            </w:pPr>
          </w:p>
        </w:tc>
      </w:tr>
      <w:tr w:rsidR="00B925CB" w:rsidRPr="00FE57B5" w:rsidTr="00B925CB">
        <w:trPr>
          <w:trHeight w:val="199"/>
        </w:trPr>
        <w:tc>
          <w:tcPr>
            <w:tcW w:w="2835" w:type="dxa"/>
            <w:vMerge/>
            <w:shd w:val="clear" w:color="auto" w:fill="FBD4B4" w:themeFill="accent6" w:themeFillTint="66"/>
            <w:vAlign w:val="center"/>
          </w:tcPr>
          <w:p w:rsidR="00B925CB" w:rsidRPr="00FE57B5" w:rsidRDefault="00B925CB" w:rsidP="00B925CB">
            <w:pPr>
              <w:rPr>
                <w:b/>
                <w:sz w:val="18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B925CB" w:rsidRPr="00F068A5" w:rsidRDefault="00B925CB" w:rsidP="00B925CB">
            <w:pPr>
              <w:rPr>
                <w:rFonts w:ascii="Ebrima" w:hAnsi="Ebrima"/>
                <w:b/>
                <w:sz w:val="28"/>
                <w:szCs w:val="28"/>
              </w:rPr>
            </w:pPr>
            <w:r w:rsidRPr="00F068A5">
              <w:rPr>
                <w:rFonts w:ascii="Ebrima" w:hAnsi="Ebrima"/>
                <w:b/>
                <w:sz w:val="28"/>
                <w:szCs w:val="28"/>
              </w:rPr>
              <w:t>LESTE I</w:t>
            </w:r>
          </w:p>
        </w:tc>
        <w:tc>
          <w:tcPr>
            <w:tcW w:w="1816" w:type="dxa"/>
            <w:shd w:val="clear" w:color="auto" w:fill="auto"/>
          </w:tcPr>
          <w:p w:rsidR="00B925CB" w:rsidRPr="00776FA5" w:rsidRDefault="00776FA5" w:rsidP="00776FA5">
            <w:pPr>
              <w:jc w:val="right"/>
              <w:rPr>
                <w:sz w:val="32"/>
                <w:szCs w:val="32"/>
              </w:rPr>
            </w:pPr>
            <w:r w:rsidRPr="00776FA5">
              <w:rPr>
                <w:sz w:val="32"/>
                <w:szCs w:val="32"/>
              </w:rPr>
              <w:t>10 e 11/07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25CB" w:rsidRPr="00B925CB" w:rsidRDefault="00B925CB" w:rsidP="00B925CB">
            <w:pPr>
              <w:jc w:val="center"/>
              <w:rPr>
                <w:rFonts w:ascii="Arial" w:eastAsia="Calibri" w:hAnsi="Arial" w:cs="Arial"/>
                <w:b/>
                <w:sz w:val="14"/>
                <w:lang w:eastAsia="en-US"/>
              </w:rPr>
            </w:pPr>
          </w:p>
        </w:tc>
        <w:tc>
          <w:tcPr>
            <w:tcW w:w="5670" w:type="dxa"/>
            <w:gridSpan w:val="3"/>
            <w:vMerge/>
            <w:shd w:val="clear" w:color="auto" w:fill="FBD4B4" w:themeFill="accent6" w:themeFillTint="66"/>
          </w:tcPr>
          <w:p w:rsidR="00B925CB" w:rsidRPr="00FE57B5" w:rsidRDefault="00B925CB" w:rsidP="00B925CB">
            <w:pPr>
              <w:jc w:val="center"/>
              <w:rPr>
                <w:rFonts w:ascii="Arial" w:eastAsia="Calibri" w:hAnsi="Arial" w:cs="Arial"/>
                <w:b/>
                <w:sz w:val="10"/>
                <w:lang w:eastAsia="en-US"/>
              </w:rPr>
            </w:pPr>
          </w:p>
        </w:tc>
      </w:tr>
      <w:tr w:rsidR="00B925CB" w:rsidRPr="00FE57B5" w:rsidTr="00B925CB">
        <w:trPr>
          <w:trHeight w:val="333"/>
        </w:trPr>
        <w:tc>
          <w:tcPr>
            <w:tcW w:w="2835" w:type="dxa"/>
            <w:vMerge/>
            <w:shd w:val="clear" w:color="auto" w:fill="FBD4B4" w:themeFill="accent6" w:themeFillTint="66"/>
            <w:vAlign w:val="center"/>
          </w:tcPr>
          <w:p w:rsidR="00B925CB" w:rsidRPr="00FE57B5" w:rsidRDefault="00B925CB" w:rsidP="00B925CB">
            <w:pPr>
              <w:rPr>
                <w:rFonts w:ascii="Arial" w:eastAsia="Calibri" w:hAnsi="Arial" w:cs="Arial"/>
                <w:b/>
                <w:sz w:val="10"/>
                <w:lang w:eastAsia="en-US"/>
              </w:rPr>
            </w:pPr>
          </w:p>
        </w:tc>
        <w:tc>
          <w:tcPr>
            <w:tcW w:w="3004" w:type="dxa"/>
            <w:shd w:val="clear" w:color="auto" w:fill="FBD4B4" w:themeFill="accent6" w:themeFillTint="66"/>
            <w:vAlign w:val="center"/>
          </w:tcPr>
          <w:p w:rsidR="00B925CB" w:rsidRPr="00F068A5" w:rsidRDefault="00B925CB" w:rsidP="00B925CB">
            <w:pPr>
              <w:rPr>
                <w:rFonts w:ascii="Ebrima" w:hAnsi="Ebrima"/>
                <w:b/>
                <w:sz w:val="28"/>
                <w:szCs w:val="28"/>
              </w:rPr>
            </w:pPr>
            <w:r w:rsidRPr="00F068A5">
              <w:rPr>
                <w:rFonts w:ascii="Ebrima" w:hAnsi="Ebrima"/>
                <w:b/>
                <w:sz w:val="28"/>
                <w:szCs w:val="28"/>
              </w:rPr>
              <w:t>LESTE II</w:t>
            </w:r>
          </w:p>
        </w:tc>
        <w:tc>
          <w:tcPr>
            <w:tcW w:w="1816" w:type="dxa"/>
            <w:shd w:val="clear" w:color="auto" w:fill="FBD4B4" w:themeFill="accent6" w:themeFillTint="66"/>
            <w:vAlign w:val="center"/>
          </w:tcPr>
          <w:p w:rsidR="00B925CB" w:rsidRPr="00776FA5" w:rsidRDefault="00776FA5" w:rsidP="00776FA5">
            <w:pPr>
              <w:jc w:val="right"/>
              <w:rPr>
                <w:sz w:val="32"/>
                <w:szCs w:val="32"/>
              </w:rPr>
            </w:pPr>
            <w:r w:rsidRPr="00776FA5">
              <w:rPr>
                <w:sz w:val="32"/>
                <w:szCs w:val="32"/>
              </w:rPr>
              <w:t>06/07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B925CB" w:rsidRPr="00B925CB" w:rsidRDefault="00B925CB" w:rsidP="00B925CB">
            <w:pPr>
              <w:jc w:val="center"/>
              <w:rPr>
                <w:rFonts w:ascii="Arial" w:eastAsia="Calibri" w:hAnsi="Arial" w:cs="Arial"/>
                <w:b/>
                <w:sz w:val="14"/>
                <w:lang w:eastAsia="en-US"/>
              </w:rPr>
            </w:pPr>
          </w:p>
        </w:tc>
        <w:tc>
          <w:tcPr>
            <w:tcW w:w="5670" w:type="dxa"/>
            <w:gridSpan w:val="3"/>
            <w:vMerge/>
            <w:shd w:val="clear" w:color="auto" w:fill="FBD4B4" w:themeFill="accent6" w:themeFillTint="66"/>
          </w:tcPr>
          <w:p w:rsidR="00B925CB" w:rsidRPr="00FE57B5" w:rsidRDefault="00B925CB" w:rsidP="00B925CB">
            <w:pPr>
              <w:jc w:val="center"/>
              <w:rPr>
                <w:rFonts w:ascii="Arial" w:eastAsia="Calibri" w:hAnsi="Arial" w:cs="Arial"/>
                <w:b/>
                <w:sz w:val="10"/>
                <w:lang w:eastAsia="en-US"/>
              </w:rPr>
            </w:pPr>
          </w:p>
        </w:tc>
      </w:tr>
      <w:tr w:rsidR="00721750" w:rsidRPr="00FE57B5" w:rsidTr="00B925CB">
        <w:trPr>
          <w:trHeight w:val="318"/>
        </w:trPr>
        <w:tc>
          <w:tcPr>
            <w:tcW w:w="2835" w:type="dxa"/>
            <w:vMerge/>
            <w:shd w:val="clear" w:color="auto" w:fill="FBD4B4" w:themeFill="accent6" w:themeFillTint="66"/>
            <w:vAlign w:val="center"/>
          </w:tcPr>
          <w:p w:rsidR="00721750" w:rsidRPr="00FE57B5" w:rsidRDefault="00721750" w:rsidP="00721750">
            <w:pPr>
              <w:rPr>
                <w:rFonts w:ascii="Arial" w:eastAsia="Calibri" w:hAnsi="Arial" w:cs="Arial"/>
                <w:b/>
                <w:sz w:val="12"/>
                <w:szCs w:val="22"/>
                <w:lang w:eastAsia="en-US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721750" w:rsidRPr="00F068A5" w:rsidRDefault="00F068A5" w:rsidP="00721750">
            <w:pPr>
              <w:rPr>
                <w:rFonts w:ascii="Ebrima" w:eastAsia="Calibri" w:hAnsi="Ebrima" w:cs="Arial"/>
                <w:b/>
                <w:sz w:val="28"/>
                <w:szCs w:val="28"/>
                <w:lang w:eastAsia="en-US"/>
              </w:rPr>
            </w:pPr>
            <w:r w:rsidRPr="00F068A5">
              <w:rPr>
                <w:rFonts w:ascii="Ebrima" w:eastAsia="Calibri" w:hAnsi="Ebrima" w:cs="Arial"/>
                <w:b/>
                <w:sz w:val="28"/>
                <w:szCs w:val="28"/>
                <w:lang w:eastAsia="en-US"/>
              </w:rPr>
              <w:t>RURAL</w:t>
            </w:r>
          </w:p>
        </w:tc>
        <w:tc>
          <w:tcPr>
            <w:tcW w:w="1816" w:type="dxa"/>
            <w:shd w:val="clear" w:color="auto" w:fill="auto"/>
          </w:tcPr>
          <w:p w:rsidR="00721750" w:rsidRPr="00776FA5" w:rsidRDefault="00776FA5" w:rsidP="00776FA5">
            <w:pPr>
              <w:jc w:val="right"/>
              <w:rPr>
                <w:sz w:val="32"/>
                <w:szCs w:val="32"/>
              </w:rPr>
            </w:pPr>
            <w:r w:rsidRPr="00776FA5">
              <w:rPr>
                <w:sz w:val="32"/>
                <w:szCs w:val="32"/>
              </w:rPr>
              <w:t>04 e 05/07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750" w:rsidRPr="00B925CB" w:rsidRDefault="00721750" w:rsidP="00B925CB">
            <w:pPr>
              <w:jc w:val="center"/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5670" w:type="dxa"/>
            <w:gridSpan w:val="3"/>
            <w:vMerge/>
            <w:shd w:val="clear" w:color="auto" w:fill="FBD4B4" w:themeFill="accent6" w:themeFillTint="66"/>
          </w:tcPr>
          <w:p w:rsidR="00721750" w:rsidRPr="00FE57B5" w:rsidRDefault="00721750" w:rsidP="00721750">
            <w:pPr>
              <w:jc w:val="center"/>
              <w:rPr>
                <w:rFonts w:ascii="Arial" w:eastAsia="Calibri" w:hAnsi="Arial" w:cs="Arial"/>
                <w:b/>
                <w:sz w:val="12"/>
                <w:szCs w:val="22"/>
                <w:lang w:eastAsia="en-US"/>
              </w:rPr>
            </w:pPr>
          </w:p>
        </w:tc>
      </w:tr>
    </w:tbl>
    <w:p w:rsidR="006E6B85" w:rsidRDefault="006E6B85" w:rsidP="006E6B85">
      <w:pPr>
        <w:rPr>
          <w:rFonts w:ascii="Arial Black" w:hAnsi="Arial Black"/>
        </w:rPr>
      </w:pPr>
      <w:r w:rsidRPr="00FE57B5">
        <w:rPr>
          <w:rFonts w:ascii="Arial Black" w:hAnsi="Arial Black"/>
          <w:sz w:val="10"/>
        </w:rPr>
        <w:t>(*) Sujeito a Alterações durante o períod</w:t>
      </w:r>
      <w:r w:rsidRPr="00C23398">
        <w:rPr>
          <w:rFonts w:ascii="Arial Black" w:hAnsi="Arial Black"/>
        </w:rPr>
        <w:t>o</w:t>
      </w:r>
    </w:p>
    <w:p w:rsidR="00721750" w:rsidRDefault="00721750" w:rsidP="006E6B85">
      <w:pPr>
        <w:rPr>
          <w:rFonts w:ascii="Arial Black" w:hAnsi="Arial Black"/>
        </w:rPr>
      </w:pPr>
    </w:p>
    <w:p w:rsidR="00721750" w:rsidRDefault="00721750" w:rsidP="006E6B85">
      <w:pPr>
        <w:rPr>
          <w:rFonts w:ascii="Arial Black" w:hAnsi="Arial Black"/>
        </w:rPr>
      </w:pPr>
    </w:p>
    <w:p w:rsidR="00721750" w:rsidRDefault="00721750" w:rsidP="006E6B85">
      <w:pPr>
        <w:rPr>
          <w:rFonts w:ascii="Arial Black" w:hAnsi="Arial Black"/>
        </w:rPr>
      </w:pPr>
    </w:p>
    <w:p w:rsidR="00721750" w:rsidRDefault="00721750" w:rsidP="006E6B85">
      <w:pPr>
        <w:rPr>
          <w:rFonts w:ascii="Arial Black" w:hAnsi="Arial Black"/>
        </w:rPr>
      </w:pPr>
    </w:p>
    <w:p w:rsidR="00721750" w:rsidRPr="00C23398" w:rsidRDefault="00721750" w:rsidP="00721750">
      <w:pPr>
        <w:rPr>
          <w:rFonts w:ascii="Arial Black" w:hAnsi="Arial Black"/>
        </w:rPr>
      </w:pPr>
    </w:p>
    <w:sectPr w:rsidR="00721750" w:rsidRPr="00C23398" w:rsidSect="00F44F02">
      <w:pgSz w:w="16838" w:h="11906" w:orient="landscape"/>
      <w:pgMar w:top="284" w:right="53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CBB"/>
    <w:multiLevelType w:val="hybridMultilevel"/>
    <w:tmpl w:val="FB2C80A2"/>
    <w:lvl w:ilvl="0" w:tplc="5C9E6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CBC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1803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82A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4CE2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C26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43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A08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1ED6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467E"/>
    <w:multiLevelType w:val="hybridMultilevel"/>
    <w:tmpl w:val="5F6299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07213"/>
    <w:multiLevelType w:val="hybridMultilevel"/>
    <w:tmpl w:val="34BCA15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60956"/>
    <w:multiLevelType w:val="hybridMultilevel"/>
    <w:tmpl w:val="BBA67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6B85"/>
    <w:rsid w:val="00017952"/>
    <w:rsid w:val="00024BCA"/>
    <w:rsid w:val="00034D6F"/>
    <w:rsid w:val="00037B5F"/>
    <w:rsid w:val="0005258A"/>
    <w:rsid w:val="00065860"/>
    <w:rsid w:val="00067F27"/>
    <w:rsid w:val="000716A0"/>
    <w:rsid w:val="00076EC0"/>
    <w:rsid w:val="00097CC7"/>
    <w:rsid w:val="000D1F89"/>
    <w:rsid w:val="000D3283"/>
    <w:rsid w:val="000D51D6"/>
    <w:rsid w:val="000D6720"/>
    <w:rsid w:val="000F3CAF"/>
    <w:rsid w:val="00120E28"/>
    <w:rsid w:val="001225BE"/>
    <w:rsid w:val="00130ED2"/>
    <w:rsid w:val="00153CC7"/>
    <w:rsid w:val="001701C1"/>
    <w:rsid w:val="00194CDD"/>
    <w:rsid w:val="001B6AF7"/>
    <w:rsid w:val="001D0E68"/>
    <w:rsid w:val="001D2418"/>
    <w:rsid w:val="001E0D55"/>
    <w:rsid w:val="001F4A29"/>
    <w:rsid w:val="002045FF"/>
    <w:rsid w:val="00211258"/>
    <w:rsid w:val="00217D42"/>
    <w:rsid w:val="00225997"/>
    <w:rsid w:val="00246EF5"/>
    <w:rsid w:val="002A0095"/>
    <w:rsid w:val="002A020F"/>
    <w:rsid w:val="002A0D1C"/>
    <w:rsid w:val="002B0157"/>
    <w:rsid w:val="002C1212"/>
    <w:rsid w:val="002F0B1D"/>
    <w:rsid w:val="002F5E6C"/>
    <w:rsid w:val="00303E99"/>
    <w:rsid w:val="00321940"/>
    <w:rsid w:val="00332C72"/>
    <w:rsid w:val="0034506C"/>
    <w:rsid w:val="0036103A"/>
    <w:rsid w:val="00363DCC"/>
    <w:rsid w:val="003C15DD"/>
    <w:rsid w:val="003E2FC0"/>
    <w:rsid w:val="003F0FA0"/>
    <w:rsid w:val="003F36C6"/>
    <w:rsid w:val="003F5C8F"/>
    <w:rsid w:val="00402D8A"/>
    <w:rsid w:val="00406A38"/>
    <w:rsid w:val="00435371"/>
    <w:rsid w:val="00444F93"/>
    <w:rsid w:val="004574E7"/>
    <w:rsid w:val="00467805"/>
    <w:rsid w:val="004833E8"/>
    <w:rsid w:val="004856D0"/>
    <w:rsid w:val="00490439"/>
    <w:rsid w:val="004A0256"/>
    <w:rsid w:val="004A202E"/>
    <w:rsid w:val="004C30A8"/>
    <w:rsid w:val="004C5DB6"/>
    <w:rsid w:val="005052D8"/>
    <w:rsid w:val="005310FB"/>
    <w:rsid w:val="005430E1"/>
    <w:rsid w:val="00574122"/>
    <w:rsid w:val="00585B99"/>
    <w:rsid w:val="0059284F"/>
    <w:rsid w:val="005B1F1A"/>
    <w:rsid w:val="005B2168"/>
    <w:rsid w:val="005E71D6"/>
    <w:rsid w:val="006131A5"/>
    <w:rsid w:val="006253E1"/>
    <w:rsid w:val="0063664E"/>
    <w:rsid w:val="00641F85"/>
    <w:rsid w:val="006468B4"/>
    <w:rsid w:val="006523B7"/>
    <w:rsid w:val="006704C3"/>
    <w:rsid w:val="00684E71"/>
    <w:rsid w:val="00692E99"/>
    <w:rsid w:val="006B09F3"/>
    <w:rsid w:val="006E13EB"/>
    <w:rsid w:val="006E4EBB"/>
    <w:rsid w:val="006E6B54"/>
    <w:rsid w:val="006E6B85"/>
    <w:rsid w:val="006F3255"/>
    <w:rsid w:val="00702D88"/>
    <w:rsid w:val="00704489"/>
    <w:rsid w:val="00721750"/>
    <w:rsid w:val="00752E35"/>
    <w:rsid w:val="00776A39"/>
    <w:rsid w:val="00776FA5"/>
    <w:rsid w:val="00780BDB"/>
    <w:rsid w:val="007B2C8F"/>
    <w:rsid w:val="007C782E"/>
    <w:rsid w:val="007D0EF6"/>
    <w:rsid w:val="007D4A70"/>
    <w:rsid w:val="007F0A88"/>
    <w:rsid w:val="007F3DA2"/>
    <w:rsid w:val="00804B8E"/>
    <w:rsid w:val="00807E40"/>
    <w:rsid w:val="0081213D"/>
    <w:rsid w:val="008246D5"/>
    <w:rsid w:val="008449B5"/>
    <w:rsid w:val="00845028"/>
    <w:rsid w:val="00857678"/>
    <w:rsid w:val="00871CB6"/>
    <w:rsid w:val="008920A3"/>
    <w:rsid w:val="008B0940"/>
    <w:rsid w:val="008B6B7E"/>
    <w:rsid w:val="008C0665"/>
    <w:rsid w:val="008D2E0E"/>
    <w:rsid w:val="00914E96"/>
    <w:rsid w:val="00932C31"/>
    <w:rsid w:val="00947AEA"/>
    <w:rsid w:val="00984249"/>
    <w:rsid w:val="009D3E96"/>
    <w:rsid w:val="009F3E5D"/>
    <w:rsid w:val="00A13B02"/>
    <w:rsid w:val="00A4190C"/>
    <w:rsid w:val="00A52C62"/>
    <w:rsid w:val="00A613DF"/>
    <w:rsid w:val="00A6335F"/>
    <w:rsid w:val="00A713E5"/>
    <w:rsid w:val="00A93CEB"/>
    <w:rsid w:val="00AF5600"/>
    <w:rsid w:val="00AF6E13"/>
    <w:rsid w:val="00B10DB5"/>
    <w:rsid w:val="00B27DEA"/>
    <w:rsid w:val="00B51970"/>
    <w:rsid w:val="00B57933"/>
    <w:rsid w:val="00B62834"/>
    <w:rsid w:val="00B76DE5"/>
    <w:rsid w:val="00B84E56"/>
    <w:rsid w:val="00B925CB"/>
    <w:rsid w:val="00BA1940"/>
    <w:rsid w:val="00BA28C6"/>
    <w:rsid w:val="00BA39CE"/>
    <w:rsid w:val="00BD2A39"/>
    <w:rsid w:val="00BE1122"/>
    <w:rsid w:val="00BE1D07"/>
    <w:rsid w:val="00C23398"/>
    <w:rsid w:val="00C3604F"/>
    <w:rsid w:val="00C640CB"/>
    <w:rsid w:val="00C74463"/>
    <w:rsid w:val="00C86A3D"/>
    <w:rsid w:val="00CA3F5C"/>
    <w:rsid w:val="00CB08D8"/>
    <w:rsid w:val="00CC0BF8"/>
    <w:rsid w:val="00CE2211"/>
    <w:rsid w:val="00D11DA3"/>
    <w:rsid w:val="00D148DE"/>
    <w:rsid w:val="00D27ED5"/>
    <w:rsid w:val="00D3021A"/>
    <w:rsid w:val="00D6492A"/>
    <w:rsid w:val="00D86C41"/>
    <w:rsid w:val="00DB660A"/>
    <w:rsid w:val="00DD6B3C"/>
    <w:rsid w:val="00DE3A35"/>
    <w:rsid w:val="00DF0ABF"/>
    <w:rsid w:val="00E11512"/>
    <w:rsid w:val="00E25987"/>
    <w:rsid w:val="00E82E7E"/>
    <w:rsid w:val="00E94C03"/>
    <w:rsid w:val="00ED4F6A"/>
    <w:rsid w:val="00EF5A38"/>
    <w:rsid w:val="00F06815"/>
    <w:rsid w:val="00F068A5"/>
    <w:rsid w:val="00F0774C"/>
    <w:rsid w:val="00F14B3A"/>
    <w:rsid w:val="00F16116"/>
    <w:rsid w:val="00F25D76"/>
    <w:rsid w:val="00F44F02"/>
    <w:rsid w:val="00F618BC"/>
    <w:rsid w:val="00F74AB0"/>
    <w:rsid w:val="00F972A4"/>
    <w:rsid w:val="00FA1E48"/>
    <w:rsid w:val="00FA33E8"/>
    <w:rsid w:val="00FA6670"/>
    <w:rsid w:val="00FB0430"/>
    <w:rsid w:val="00FB2F93"/>
    <w:rsid w:val="00FB5829"/>
    <w:rsid w:val="00FC1EFA"/>
    <w:rsid w:val="00FD0F81"/>
    <w:rsid w:val="00FE57B5"/>
    <w:rsid w:val="00FF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7B5C"/>
  <w15:docId w15:val="{E68FF475-C289-478A-8E5A-C05249AD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19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90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FA1E48"/>
    <w:pPr>
      <w:ind w:left="720"/>
      <w:contextualSpacing/>
    </w:pPr>
  </w:style>
  <w:style w:type="table" w:styleId="Tabelacomgrade">
    <w:name w:val="Table Grid"/>
    <w:basedOn w:val="Tabelanormal"/>
    <w:uiPriority w:val="39"/>
    <w:rsid w:val="0072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Jose Milton Pinheiro Ribeiro</cp:lastModifiedBy>
  <cp:revision>116</cp:revision>
  <cp:lastPrinted>2023-06-26T19:24:00Z</cp:lastPrinted>
  <dcterms:created xsi:type="dcterms:W3CDTF">2019-08-14T13:40:00Z</dcterms:created>
  <dcterms:modified xsi:type="dcterms:W3CDTF">2023-06-26T19:28:00Z</dcterms:modified>
</cp:coreProperties>
</file>