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CF" w:rsidRPr="00E05252" w:rsidRDefault="00D777CF" w:rsidP="00D777CF">
      <w:pPr>
        <w:pStyle w:val="SemEspaamento"/>
        <w:spacing w:line="276" w:lineRule="auto"/>
        <w:jc w:val="center"/>
        <w:rPr>
          <w:rFonts w:eastAsia="Arial Unicode MS" w:cstheme="minorHAnsi"/>
          <w:b/>
          <w:sz w:val="24"/>
          <w:szCs w:val="24"/>
          <w:u w:val="single"/>
        </w:rPr>
      </w:pPr>
      <w:r w:rsidRPr="00E05252">
        <w:rPr>
          <w:rFonts w:eastAsia="Arial Unicode MS" w:cstheme="minorHAnsi"/>
          <w:b/>
          <w:sz w:val="24"/>
          <w:szCs w:val="24"/>
          <w:u w:val="single"/>
        </w:rPr>
        <w:t>PROCEDIMENTOS PARA POSSE</w:t>
      </w:r>
    </w:p>
    <w:p w:rsidR="00E05252" w:rsidRDefault="00E05252" w:rsidP="00D777CF">
      <w:pPr>
        <w:pStyle w:val="SemEspaamento"/>
        <w:spacing w:line="276" w:lineRule="auto"/>
        <w:jc w:val="center"/>
        <w:rPr>
          <w:rFonts w:eastAsia="Arial Unicode MS" w:cstheme="minorHAnsi"/>
          <w:sz w:val="24"/>
          <w:szCs w:val="24"/>
          <w:u w:val="single"/>
        </w:rPr>
      </w:pPr>
    </w:p>
    <w:p w:rsidR="00E05252" w:rsidRDefault="00E05252" w:rsidP="00E05252">
      <w:pPr>
        <w:pStyle w:val="SemEspaamento"/>
        <w:spacing w:line="276" w:lineRule="auto"/>
        <w:jc w:val="both"/>
        <w:rPr>
          <w:rFonts w:eastAsia="Arial Unicode MS" w:cstheme="minorHAnsi"/>
        </w:rPr>
      </w:pPr>
      <w:r w:rsidRPr="00E05252">
        <w:rPr>
          <w:rFonts w:eastAsia="Arial Unicode MS" w:cstheme="minorHAnsi"/>
          <w:b/>
        </w:rPr>
        <w:t>1</w:t>
      </w:r>
      <w:r w:rsidRPr="000C2040">
        <w:rPr>
          <w:rFonts w:eastAsia="Arial Unicode MS" w:cstheme="minorHAnsi"/>
        </w:rPr>
        <w:t xml:space="preserve"> – Comparecer à Junta Médico-Pericial do Município – JMPM, </w:t>
      </w:r>
      <w:r>
        <w:rPr>
          <w:rFonts w:eastAsia="Arial Unicode MS" w:cstheme="minorHAnsi"/>
        </w:rPr>
        <w:t>localizada na</w:t>
      </w:r>
      <w:r w:rsidRPr="000C2040">
        <w:rPr>
          <w:rFonts w:eastAsia="Arial Unicode MS" w:cstheme="minorHAnsi"/>
          <w:sz w:val="21"/>
          <w:szCs w:val="21"/>
        </w:rPr>
        <w:t xml:space="preserve"> </w:t>
      </w:r>
      <w:r>
        <w:rPr>
          <w:rFonts w:eastAsia="Arial Unicode MS" w:cstheme="minorHAnsi"/>
          <w:sz w:val="21"/>
          <w:szCs w:val="21"/>
        </w:rPr>
        <w:t>Avenida Constantino Nery, nº 2.480, Chapada (ao lado do Bosque Club)</w:t>
      </w:r>
      <w:r w:rsidRPr="000C2040">
        <w:rPr>
          <w:rFonts w:eastAsia="Arial Unicode MS" w:cstheme="minorHAnsi"/>
          <w:sz w:val="21"/>
          <w:szCs w:val="21"/>
        </w:rPr>
        <w:t>, no horário das 8</w:t>
      </w:r>
      <w:r w:rsidR="00020602">
        <w:rPr>
          <w:rFonts w:eastAsia="Arial Unicode MS" w:cstheme="minorHAnsi"/>
          <w:sz w:val="21"/>
          <w:szCs w:val="21"/>
        </w:rPr>
        <w:t>h</w:t>
      </w:r>
      <w:r w:rsidRPr="000C2040">
        <w:rPr>
          <w:rFonts w:eastAsia="Arial Unicode MS" w:cstheme="minorHAnsi"/>
          <w:sz w:val="21"/>
          <w:szCs w:val="21"/>
        </w:rPr>
        <w:t xml:space="preserve"> às 1</w:t>
      </w:r>
      <w:r>
        <w:rPr>
          <w:rFonts w:eastAsia="Arial Unicode MS" w:cstheme="minorHAnsi"/>
          <w:sz w:val="21"/>
          <w:szCs w:val="21"/>
        </w:rPr>
        <w:t>4</w:t>
      </w:r>
      <w:r w:rsidR="00020602">
        <w:rPr>
          <w:rFonts w:eastAsia="Arial Unicode MS" w:cstheme="minorHAnsi"/>
          <w:sz w:val="21"/>
          <w:szCs w:val="21"/>
        </w:rPr>
        <w:t>h</w:t>
      </w:r>
      <w:r>
        <w:rPr>
          <w:rFonts w:eastAsia="Arial Unicode MS" w:cstheme="minorHAnsi"/>
          <w:sz w:val="21"/>
          <w:szCs w:val="21"/>
        </w:rPr>
        <w:t xml:space="preserve">, </w:t>
      </w:r>
      <w:r w:rsidRPr="000C2040">
        <w:rPr>
          <w:rFonts w:eastAsia="Arial Unicode MS" w:cstheme="minorHAnsi"/>
          <w:sz w:val="21"/>
          <w:szCs w:val="21"/>
        </w:rPr>
        <w:t>atendimento por ordem de chegada</w:t>
      </w:r>
      <w:r>
        <w:rPr>
          <w:rFonts w:eastAsia="Arial Unicode MS" w:cstheme="minorHAnsi"/>
          <w:sz w:val="21"/>
          <w:szCs w:val="21"/>
        </w:rPr>
        <w:t xml:space="preserve"> e </w:t>
      </w:r>
      <w:r w:rsidRPr="000C2040">
        <w:rPr>
          <w:rFonts w:eastAsia="Arial Unicode MS" w:cstheme="minorHAnsi"/>
        </w:rPr>
        <w:t>levar:</w:t>
      </w:r>
    </w:p>
    <w:p w:rsidR="00E05252" w:rsidRPr="000C2040" w:rsidRDefault="00E05252" w:rsidP="00E05252">
      <w:pPr>
        <w:pStyle w:val="SemEspaamento"/>
        <w:spacing w:line="276" w:lineRule="auto"/>
        <w:jc w:val="both"/>
        <w:rPr>
          <w:rFonts w:eastAsia="Arial Unicode MS" w:cstheme="minorHAnsi"/>
        </w:rPr>
      </w:pPr>
    </w:p>
    <w:p w:rsidR="00E05252" w:rsidRPr="000C2040" w:rsidRDefault="00E05252" w:rsidP="00E05252">
      <w:pPr>
        <w:pStyle w:val="SemEspaamento"/>
        <w:numPr>
          <w:ilvl w:val="0"/>
          <w:numId w:val="3"/>
        </w:numPr>
        <w:spacing w:line="276" w:lineRule="auto"/>
        <w:jc w:val="both"/>
        <w:rPr>
          <w:rFonts w:eastAsia="Arial Unicode MS" w:cstheme="minorHAnsi"/>
        </w:rPr>
      </w:pPr>
      <w:r w:rsidRPr="00B25793">
        <w:rPr>
          <w:rFonts w:eastAsia="Arial Unicode MS" w:cstheme="minorHAnsi"/>
          <w:shd w:val="clear" w:color="auto" w:fill="D9D9D9" w:themeFill="background1" w:themeFillShade="D9"/>
        </w:rPr>
        <w:t xml:space="preserve">Encaminhamento fornecido pela Comissão de </w:t>
      </w:r>
      <w:r>
        <w:rPr>
          <w:rFonts w:eastAsia="Arial Unicode MS" w:cstheme="minorHAnsi"/>
          <w:shd w:val="clear" w:color="auto" w:fill="D9D9D9" w:themeFill="background1" w:themeFillShade="D9"/>
        </w:rPr>
        <w:t>Investidura</w:t>
      </w:r>
      <w:r w:rsidRPr="00B25793">
        <w:rPr>
          <w:rFonts w:eastAsia="Arial Unicode MS" w:cstheme="minorHAnsi"/>
          <w:shd w:val="clear" w:color="auto" w:fill="D9D9D9" w:themeFill="background1" w:themeFillShade="D9"/>
        </w:rPr>
        <w:t>/SEMED</w:t>
      </w:r>
      <w:r>
        <w:rPr>
          <w:rFonts w:eastAsia="Arial Unicode MS" w:cstheme="minorHAnsi"/>
          <w:shd w:val="clear" w:color="auto" w:fill="D9D9D9" w:themeFill="background1" w:themeFillShade="D9"/>
        </w:rPr>
        <w:t>;</w:t>
      </w:r>
    </w:p>
    <w:p w:rsidR="00E05252" w:rsidRDefault="00E05252" w:rsidP="00E05252">
      <w:pPr>
        <w:pStyle w:val="SemEspaamento"/>
        <w:numPr>
          <w:ilvl w:val="0"/>
          <w:numId w:val="3"/>
        </w:numPr>
        <w:spacing w:line="276" w:lineRule="auto"/>
        <w:jc w:val="both"/>
        <w:rPr>
          <w:rFonts w:eastAsia="Arial Unicode MS" w:cstheme="minorHAnsi"/>
        </w:rPr>
      </w:pPr>
      <w:r w:rsidRPr="00B25793">
        <w:rPr>
          <w:rFonts w:eastAsia="Arial Unicode MS" w:cstheme="minorHAnsi"/>
          <w:shd w:val="clear" w:color="auto" w:fill="D9D9D9" w:themeFill="background1" w:themeFillShade="D9"/>
        </w:rPr>
        <w:t>Resultados dos seguintes exames</w:t>
      </w:r>
      <w:r w:rsidRPr="000C2040">
        <w:rPr>
          <w:rFonts w:eastAsia="Arial Unicode MS" w:cstheme="minorHAnsi"/>
        </w:rPr>
        <w:t>:</w:t>
      </w:r>
    </w:p>
    <w:p w:rsidR="00E05252" w:rsidRDefault="00E05252" w:rsidP="00E05252">
      <w:pPr>
        <w:pStyle w:val="SemEspaamento"/>
        <w:spacing w:line="276" w:lineRule="auto"/>
        <w:ind w:left="720"/>
        <w:jc w:val="both"/>
        <w:rPr>
          <w:rFonts w:eastAsia="Arial Unicode MS" w:cstheme="minorHAnsi"/>
        </w:rPr>
      </w:pPr>
    </w:p>
    <w:tbl>
      <w:tblPr>
        <w:tblStyle w:val="Tabelacomgrade"/>
        <w:tblW w:w="0" w:type="auto"/>
        <w:jc w:val="center"/>
        <w:tblLook w:val="04A0"/>
      </w:tblPr>
      <w:tblGrid>
        <w:gridCol w:w="7544"/>
        <w:gridCol w:w="1176"/>
      </w:tblGrid>
      <w:tr w:rsidR="00E05252" w:rsidRPr="000C2040" w:rsidTr="00E05252">
        <w:trPr>
          <w:trHeight w:hRule="exact" w:val="284"/>
          <w:jc w:val="center"/>
        </w:trPr>
        <w:tc>
          <w:tcPr>
            <w:tcW w:w="7544" w:type="dxa"/>
            <w:shd w:val="clear" w:color="auto" w:fill="BFBFBF" w:themeFill="background1" w:themeFillShade="BF"/>
            <w:vAlign w:val="center"/>
          </w:tcPr>
          <w:p w:rsidR="00E05252" w:rsidRPr="000C2040" w:rsidRDefault="00E05252" w:rsidP="00E05252">
            <w:pPr>
              <w:pStyle w:val="SemEspaamento"/>
              <w:spacing w:line="276" w:lineRule="auto"/>
              <w:jc w:val="center"/>
              <w:rPr>
                <w:rFonts w:eastAsia="Arial Unicode MS" w:cstheme="minorHAnsi"/>
                <w:b/>
                <w:sz w:val="19"/>
                <w:szCs w:val="19"/>
              </w:rPr>
            </w:pPr>
            <w:r w:rsidRPr="000C2040">
              <w:rPr>
                <w:rFonts w:eastAsia="Arial Unicode MS" w:cstheme="minorHAnsi"/>
                <w:b/>
                <w:sz w:val="19"/>
                <w:szCs w:val="19"/>
              </w:rPr>
              <w:t>EXAMES SOLICITADOS PELA JMPM PARA EMISSÃO DO PARECER</w:t>
            </w:r>
          </w:p>
        </w:tc>
        <w:tc>
          <w:tcPr>
            <w:tcW w:w="1176" w:type="dxa"/>
            <w:shd w:val="clear" w:color="auto" w:fill="BFBFBF" w:themeFill="background1" w:themeFillShade="BF"/>
            <w:vAlign w:val="center"/>
          </w:tcPr>
          <w:p w:rsidR="00E05252" w:rsidRPr="000C2040" w:rsidRDefault="00E05252" w:rsidP="00E05252">
            <w:pPr>
              <w:pStyle w:val="SemEspaamento"/>
              <w:spacing w:line="276" w:lineRule="auto"/>
              <w:jc w:val="center"/>
              <w:rPr>
                <w:rFonts w:eastAsia="Arial Unicode MS" w:cstheme="minorHAnsi"/>
                <w:b/>
                <w:sz w:val="19"/>
                <w:szCs w:val="19"/>
              </w:rPr>
            </w:pPr>
            <w:r w:rsidRPr="000C2040">
              <w:rPr>
                <w:rFonts w:eastAsia="Arial Unicode MS" w:cstheme="minorHAnsi"/>
                <w:b/>
                <w:sz w:val="19"/>
                <w:szCs w:val="19"/>
              </w:rPr>
              <w:t>VALIDADE</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Hemograma completo (sangue)</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03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Glicemia em jejum (sangue)</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03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Lipidograma total (sangue)</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03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Uréia (sangue)</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03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Creatinina (sangue)</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03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TGO (sangue)</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03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TGP (sangue)</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03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GAMA GT (sangue)</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03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VDRL (sangue)</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03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proofErr w:type="gramStart"/>
            <w:r w:rsidRPr="000C2040">
              <w:rPr>
                <w:rFonts w:eastAsia="Arial Unicode MS" w:cstheme="minorHAnsi"/>
                <w:sz w:val="19"/>
                <w:szCs w:val="19"/>
              </w:rPr>
              <w:t>E.A.</w:t>
            </w:r>
            <w:proofErr w:type="gramEnd"/>
            <w:r w:rsidRPr="000C2040">
              <w:rPr>
                <w:rFonts w:eastAsia="Arial Unicode MS" w:cstheme="minorHAnsi"/>
                <w:sz w:val="19"/>
                <w:szCs w:val="19"/>
              </w:rPr>
              <w:t>S (urina)</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03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Parasitológico (fezes)</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03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Raios-X do tórax com laudo médico</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12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Eletrocardiograma com laudo médico – para todos a partir de 40 anos de idade</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06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proofErr w:type="spellStart"/>
            <w:r w:rsidRPr="000C2040">
              <w:rPr>
                <w:rFonts w:eastAsia="Arial Unicode MS" w:cstheme="minorHAnsi"/>
                <w:sz w:val="19"/>
                <w:szCs w:val="19"/>
              </w:rPr>
              <w:t>Colpocitologia</w:t>
            </w:r>
            <w:proofErr w:type="spellEnd"/>
            <w:r w:rsidRPr="000C2040">
              <w:rPr>
                <w:rFonts w:eastAsia="Arial Unicode MS" w:cstheme="minorHAnsi"/>
                <w:sz w:val="19"/>
                <w:szCs w:val="19"/>
              </w:rPr>
              <w:t xml:space="preserve"> oncótica/preventivo – para mulheres em qualquer idade</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12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Mamografia – para mulheres a partir de 35 anos de idade</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12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proofErr w:type="gramStart"/>
            <w:r w:rsidRPr="000C2040">
              <w:rPr>
                <w:rFonts w:eastAsia="Arial Unicode MS" w:cstheme="minorHAnsi"/>
                <w:sz w:val="19"/>
                <w:szCs w:val="19"/>
              </w:rPr>
              <w:t>P.S.</w:t>
            </w:r>
            <w:proofErr w:type="gramEnd"/>
            <w:r w:rsidRPr="000C2040">
              <w:rPr>
                <w:rFonts w:eastAsia="Arial Unicode MS" w:cstheme="minorHAnsi"/>
                <w:sz w:val="19"/>
                <w:szCs w:val="19"/>
              </w:rPr>
              <w:t>A – para homens a partir de 40 anos de idade</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12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Laringoscopia – somente para o cargo de Professor</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06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Audiometria – exceto os nomeados para o cargo de Bibliotecário</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06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Laudo oftalmológico</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06 meses</w:t>
            </w:r>
          </w:p>
        </w:tc>
      </w:tr>
      <w:tr w:rsidR="00E05252" w:rsidRPr="000C2040" w:rsidTr="00E05252">
        <w:trPr>
          <w:trHeight w:hRule="exact" w:val="284"/>
          <w:jc w:val="center"/>
        </w:trPr>
        <w:tc>
          <w:tcPr>
            <w:tcW w:w="7544"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Atestado de Sanidade Física e Mental expedido por médico Psiquiatra ou Neurologista</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r w:rsidRPr="000C2040">
              <w:rPr>
                <w:rFonts w:eastAsia="Arial Unicode MS" w:cstheme="minorHAnsi"/>
                <w:sz w:val="19"/>
                <w:szCs w:val="19"/>
              </w:rPr>
              <w:t>06 meses</w:t>
            </w:r>
          </w:p>
        </w:tc>
      </w:tr>
      <w:tr w:rsidR="00E05252" w:rsidRPr="000C2040" w:rsidTr="00E05252">
        <w:trPr>
          <w:trHeight w:hRule="exact" w:val="284"/>
          <w:jc w:val="center"/>
        </w:trPr>
        <w:tc>
          <w:tcPr>
            <w:tcW w:w="7544" w:type="dxa"/>
            <w:vAlign w:val="center"/>
          </w:tcPr>
          <w:p w:rsidR="00E05252" w:rsidRPr="00CC0D00" w:rsidRDefault="00E05252" w:rsidP="00E05252">
            <w:pPr>
              <w:pStyle w:val="SemEspaamento"/>
              <w:spacing w:line="276" w:lineRule="auto"/>
              <w:jc w:val="both"/>
              <w:rPr>
                <w:rFonts w:eastAsia="Arial Unicode MS" w:cstheme="minorHAnsi"/>
                <w:b/>
                <w:sz w:val="19"/>
                <w:szCs w:val="19"/>
              </w:rPr>
            </w:pPr>
            <w:r w:rsidRPr="00CC0D00">
              <w:rPr>
                <w:rFonts w:eastAsia="Arial Unicode MS" w:cstheme="minorHAnsi"/>
                <w:b/>
                <w:sz w:val="19"/>
                <w:szCs w:val="19"/>
              </w:rPr>
              <w:t>Outros que a JMPM considerar necessário durante a Perícia.</w:t>
            </w:r>
          </w:p>
        </w:tc>
        <w:tc>
          <w:tcPr>
            <w:tcW w:w="1176" w:type="dxa"/>
            <w:vAlign w:val="center"/>
          </w:tcPr>
          <w:p w:rsidR="00E05252" w:rsidRPr="000C2040" w:rsidRDefault="00E05252" w:rsidP="00E05252">
            <w:pPr>
              <w:pStyle w:val="SemEspaamento"/>
              <w:spacing w:line="276" w:lineRule="auto"/>
              <w:jc w:val="both"/>
              <w:rPr>
                <w:rFonts w:eastAsia="Arial Unicode MS" w:cstheme="minorHAnsi"/>
                <w:sz w:val="19"/>
                <w:szCs w:val="19"/>
              </w:rPr>
            </w:pPr>
          </w:p>
        </w:tc>
      </w:tr>
    </w:tbl>
    <w:p w:rsidR="00E05252" w:rsidRPr="000C2040" w:rsidRDefault="00E05252" w:rsidP="00E05252">
      <w:pPr>
        <w:pStyle w:val="SemEspaamento"/>
        <w:spacing w:line="276" w:lineRule="auto"/>
        <w:jc w:val="both"/>
        <w:rPr>
          <w:rFonts w:eastAsia="Arial Unicode MS" w:cstheme="minorHAnsi"/>
          <w:sz w:val="20"/>
          <w:szCs w:val="20"/>
        </w:rPr>
      </w:pPr>
    </w:p>
    <w:p w:rsidR="00E05252" w:rsidRDefault="00E05252" w:rsidP="00E05252">
      <w:pPr>
        <w:pStyle w:val="SemEspaamento"/>
        <w:spacing w:line="276" w:lineRule="auto"/>
        <w:jc w:val="center"/>
        <w:rPr>
          <w:rFonts w:eastAsia="Arial Unicode MS" w:cstheme="minorHAnsi"/>
          <w:b/>
          <w:sz w:val="24"/>
          <w:szCs w:val="24"/>
        </w:rPr>
      </w:pPr>
    </w:p>
    <w:p w:rsidR="00E05252" w:rsidRDefault="00E05252" w:rsidP="00E05252">
      <w:pPr>
        <w:pStyle w:val="SemEspaamento"/>
        <w:spacing w:line="276" w:lineRule="auto"/>
        <w:jc w:val="both"/>
      </w:pPr>
      <w:r w:rsidRPr="00E05252">
        <w:rPr>
          <w:b/>
        </w:rPr>
        <w:t xml:space="preserve">2 </w:t>
      </w:r>
      <w:r>
        <w:rPr>
          <w:b/>
        </w:rPr>
        <w:t>–</w:t>
      </w:r>
      <w:r>
        <w:t xml:space="preserve"> No ato da posse, o candidato convocado deverá apresentar os seguintes documentos, sendo obrigatória a apresentação do </w:t>
      </w:r>
      <w:r w:rsidR="009650DD">
        <w:t xml:space="preserve">documento </w:t>
      </w:r>
      <w:r>
        <w:rPr>
          <w:b/>
          <w:bCs/>
        </w:rPr>
        <w:t xml:space="preserve">original </w:t>
      </w:r>
      <w:r>
        <w:t xml:space="preserve">e duas </w:t>
      </w:r>
      <w:r>
        <w:rPr>
          <w:b/>
          <w:bCs/>
        </w:rPr>
        <w:t>cópias legíveis de cada (não precisa autenticar em cartório)</w:t>
      </w:r>
      <w:r>
        <w:t xml:space="preserve">: </w:t>
      </w:r>
    </w:p>
    <w:p w:rsidR="00E05252" w:rsidRDefault="00E05252" w:rsidP="00E05252">
      <w:pPr>
        <w:pStyle w:val="SemEspaamento"/>
        <w:spacing w:line="276" w:lineRule="auto"/>
        <w:jc w:val="center"/>
      </w:pPr>
    </w:p>
    <w:p w:rsidR="00000000" w:rsidRPr="00020602" w:rsidRDefault="00E05252" w:rsidP="00020602">
      <w:pPr>
        <w:pStyle w:val="SemEspaamento"/>
        <w:spacing w:line="276" w:lineRule="auto"/>
        <w:jc w:val="both"/>
        <w:rPr>
          <w:rFonts w:eastAsia="Arial Unicode MS" w:cstheme="minorHAnsi"/>
          <w:shd w:val="clear" w:color="auto" w:fill="D9D9D9" w:themeFill="background1" w:themeFillShade="D9"/>
        </w:rPr>
      </w:pPr>
      <w:proofErr w:type="gramStart"/>
      <w:r w:rsidRPr="000C2040">
        <w:rPr>
          <w:rFonts w:eastAsia="Arial Unicode MS" w:cstheme="minorHAnsi"/>
          <w:sz w:val="21"/>
          <w:szCs w:val="21"/>
        </w:rPr>
        <w:t>1</w:t>
      </w:r>
      <w:proofErr w:type="gramEnd"/>
      <w:r w:rsidRPr="000C2040">
        <w:rPr>
          <w:rFonts w:eastAsia="Arial Unicode MS" w:cstheme="minorHAnsi"/>
          <w:sz w:val="21"/>
          <w:szCs w:val="21"/>
        </w:rPr>
        <w:t>)</w:t>
      </w:r>
      <w:r>
        <w:rPr>
          <w:rFonts w:eastAsia="Arial Unicode MS" w:cstheme="minorHAnsi"/>
          <w:sz w:val="21"/>
          <w:szCs w:val="21"/>
        </w:rPr>
        <w:t xml:space="preserve"> </w:t>
      </w:r>
      <w:r w:rsidRPr="000C2040">
        <w:rPr>
          <w:rFonts w:eastAsia="Arial Unicode MS" w:cstheme="minorHAnsi"/>
          <w:sz w:val="21"/>
          <w:szCs w:val="21"/>
        </w:rPr>
        <w:t xml:space="preserve"> </w:t>
      </w:r>
      <w:r w:rsidRPr="00B25793">
        <w:rPr>
          <w:rFonts w:eastAsia="Arial Unicode MS" w:cstheme="minorHAnsi"/>
          <w:shd w:val="clear" w:color="auto" w:fill="D9D9D9" w:themeFill="background1" w:themeFillShade="D9"/>
        </w:rPr>
        <w:t>Diploma de Graduação</w:t>
      </w:r>
      <w:r w:rsidR="00020602">
        <w:rPr>
          <w:rFonts w:eastAsia="Arial Unicode MS" w:cstheme="minorHAnsi"/>
          <w:shd w:val="clear" w:color="auto" w:fill="D9D9D9" w:themeFill="background1" w:themeFillShade="D9"/>
        </w:rPr>
        <w:t xml:space="preserve"> </w:t>
      </w:r>
      <w:r w:rsidR="002407A7" w:rsidRPr="00020602">
        <w:rPr>
          <w:rFonts w:eastAsia="Arial Unicode MS" w:cstheme="minorHAnsi"/>
          <w:shd w:val="clear" w:color="auto" w:fill="D9D9D9" w:themeFill="background1" w:themeFillShade="D9"/>
        </w:rPr>
        <w:t>), para cargos de nível superior;</w:t>
      </w:r>
    </w:p>
    <w:p w:rsidR="00000000" w:rsidRPr="00020602" w:rsidRDefault="002407A7" w:rsidP="00020602">
      <w:pPr>
        <w:pStyle w:val="SemEspaamento"/>
        <w:spacing w:line="276" w:lineRule="auto"/>
        <w:jc w:val="both"/>
        <w:rPr>
          <w:rFonts w:eastAsia="Arial Unicode MS" w:cstheme="minorHAnsi"/>
          <w:shd w:val="clear" w:color="auto" w:fill="D9D9D9" w:themeFill="background1" w:themeFillShade="D9"/>
        </w:rPr>
      </w:pPr>
      <w:r w:rsidRPr="00020602">
        <w:rPr>
          <w:rFonts w:eastAsia="Arial Unicode MS" w:cstheme="minorHAnsi"/>
          <w:shd w:val="clear" w:color="auto" w:fill="D9D9D9" w:themeFill="background1" w:themeFillShade="D9"/>
        </w:rPr>
        <w:t xml:space="preserve">Diploma de Nível Médio, para cargos de nível médio (Téc. </w:t>
      </w:r>
      <w:proofErr w:type="spellStart"/>
      <w:r w:rsidRPr="00020602">
        <w:rPr>
          <w:rFonts w:eastAsia="Arial Unicode MS" w:cstheme="minorHAnsi"/>
          <w:shd w:val="clear" w:color="auto" w:fill="D9D9D9" w:themeFill="background1" w:themeFillShade="D9"/>
        </w:rPr>
        <w:t>Mul</w:t>
      </w:r>
      <w:proofErr w:type="spellEnd"/>
      <w:r w:rsidRPr="00020602">
        <w:rPr>
          <w:rFonts w:eastAsia="Arial Unicode MS" w:cstheme="minorHAnsi"/>
          <w:shd w:val="clear" w:color="auto" w:fill="D9D9D9" w:themeFill="background1" w:themeFillShade="D9"/>
        </w:rPr>
        <w:t>. – Ass. em Administração);</w:t>
      </w:r>
    </w:p>
    <w:p w:rsidR="00E05252" w:rsidRPr="000C2040" w:rsidRDefault="002407A7" w:rsidP="00E05252">
      <w:pPr>
        <w:pStyle w:val="SemEspaamento"/>
        <w:spacing w:line="276" w:lineRule="auto"/>
        <w:jc w:val="both"/>
        <w:rPr>
          <w:rFonts w:eastAsia="Arial Unicode MS" w:cstheme="minorHAnsi"/>
          <w:sz w:val="18"/>
          <w:szCs w:val="18"/>
        </w:rPr>
      </w:pPr>
      <w:r w:rsidRPr="00020602">
        <w:rPr>
          <w:rFonts w:eastAsia="Arial Unicode MS" w:cstheme="minorHAnsi"/>
          <w:shd w:val="clear" w:color="auto" w:fill="D9D9D9" w:themeFill="background1" w:themeFillShade="D9"/>
        </w:rPr>
        <w:t xml:space="preserve">Comprovante de conhecimento em Informática Básica para o cargo de Téc. </w:t>
      </w:r>
      <w:proofErr w:type="spellStart"/>
      <w:r w:rsidRPr="00020602">
        <w:rPr>
          <w:rFonts w:eastAsia="Arial Unicode MS" w:cstheme="minorHAnsi"/>
          <w:shd w:val="clear" w:color="auto" w:fill="D9D9D9" w:themeFill="background1" w:themeFillShade="D9"/>
        </w:rPr>
        <w:t>Mul</w:t>
      </w:r>
      <w:proofErr w:type="spellEnd"/>
      <w:r w:rsidRPr="00020602">
        <w:rPr>
          <w:rFonts w:eastAsia="Arial Unicode MS" w:cstheme="minorHAnsi"/>
          <w:shd w:val="clear" w:color="auto" w:fill="D9D9D9" w:themeFill="background1" w:themeFillShade="D9"/>
        </w:rPr>
        <w:t xml:space="preserve">. – Ass. </w:t>
      </w:r>
      <w:r w:rsidRPr="00020602">
        <w:rPr>
          <w:rFonts w:eastAsia="Arial Unicode MS" w:cstheme="minorHAnsi"/>
          <w:shd w:val="clear" w:color="auto" w:fill="D9D9D9" w:themeFill="background1" w:themeFillShade="D9"/>
        </w:rPr>
        <w:t xml:space="preserve">em Administração; </w:t>
      </w:r>
      <w:r w:rsidR="00E05252" w:rsidRPr="000C2040">
        <w:rPr>
          <w:rFonts w:eastAsia="Arial Unicode MS" w:cstheme="minorHAnsi"/>
        </w:rPr>
        <w:t xml:space="preserve"> </w:t>
      </w:r>
      <w:r w:rsidR="00E05252" w:rsidRPr="000C2040">
        <w:rPr>
          <w:rFonts w:eastAsia="Arial Unicode MS" w:cstheme="minorHAnsi"/>
          <w:sz w:val="20"/>
          <w:szCs w:val="20"/>
        </w:rPr>
        <w:t>(original e duas cópias)</w:t>
      </w:r>
    </w:p>
    <w:p w:rsidR="00E05252" w:rsidRPr="000C2040" w:rsidRDefault="00E05252" w:rsidP="00E05252">
      <w:pPr>
        <w:pStyle w:val="SemEspaamento"/>
        <w:spacing w:line="276" w:lineRule="auto"/>
        <w:jc w:val="both"/>
        <w:rPr>
          <w:rFonts w:eastAsia="Arial Unicode MS" w:cstheme="minorHAnsi"/>
          <w:sz w:val="18"/>
          <w:szCs w:val="18"/>
        </w:rPr>
      </w:pPr>
      <w:proofErr w:type="gramStart"/>
      <w:r w:rsidRPr="00E05252">
        <w:rPr>
          <w:rFonts w:eastAsia="Arial Unicode MS" w:cstheme="minorHAnsi"/>
        </w:rPr>
        <w:t>2</w:t>
      </w:r>
      <w:proofErr w:type="gramEnd"/>
      <w:r w:rsidRPr="00E05252">
        <w:rPr>
          <w:rFonts w:eastAsia="Arial Unicode MS" w:cstheme="minorHAnsi"/>
        </w:rPr>
        <w:t>)</w:t>
      </w:r>
      <w:r>
        <w:rPr>
          <w:rFonts w:eastAsia="Arial Unicode MS" w:cstheme="minorHAnsi"/>
        </w:rPr>
        <w:t xml:space="preserve"> </w:t>
      </w:r>
      <w:r w:rsidRPr="00E05252">
        <w:rPr>
          <w:rFonts w:eastAsia="Arial Unicode MS" w:cstheme="minorHAnsi"/>
        </w:rPr>
        <w:t xml:space="preserve"> </w:t>
      </w:r>
      <w:r w:rsidRPr="00B25793">
        <w:rPr>
          <w:rFonts w:eastAsia="Arial Unicode MS" w:cstheme="minorHAnsi"/>
          <w:shd w:val="clear" w:color="auto" w:fill="D9D9D9" w:themeFill="background1" w:themeFillShade="D9"/>
        </w:rPr>
        <w:t>Histórico Escolar</w:t>
      </w:r>
      <w:r w:rsidRPr="000C2040">
        <w:rPr>
          <w:rFonts w:eastAsia="Arial Unicode MS" w:cstheme="minorHAnsi"/>
        </w:rPr>
        <w:t xml:space="preserve">; </w:t>
      </w:r>
      <w:r w:rsidRPr="000C2040">
        <w:rPr>
          <w:rFonts w:eastAsia="Arial Unicode MS" w:cstheme="minorHAnsi"/>
          <w:sz w:val="20"/>
          <w:szCs w:val="20"/>
        </w:rPr>
        <w:t>(original e duas cópias)</w:t>
      </w:r>
    </w:p>
    <w:p w:rsidR="00E05252" w:rsidRPr="008E7C19" w:rsidRDefault="00E05252" w:rsidP="00E05252">
      <w:pPr>
        <w:pStyle w:val="SemEspaamento"/>
        <w:spacing w:line="276" w:lineRule="auto"/>
        <w:jc w:val="both"/>
        <w:rPr>
          <w:rFonts w:eastAsia="Arial Unicode MS" w:cstheme="minorHAnsi"/>
          <w:sz w:val="20"/>
          <w:szCs w:val="20"/>
        </w:rPr>
      </w:pPr>
      <w:proofErr w:type="gramStart"/>
      <w:r w:rsidRPr="00E05252">
        <w:rPr>
          <w:rFonts w:eastAsia="Arial Unicode MS" w:cstheme="minorHAnsi"/>
        </w:rPr>
        <w:t>3</w:t>
      </w:r>
      <w:proofErr w:type="gramEnd"/>
      <w:r w:rsidRPr="00E05252">
        <w:rPr>
          <w:rFonts w:eastAsia="Arial Unicode MS" w:cstheme="minorHAnsi"/>
        </w:rPr>
        <w:t>)</w:t>
      </w:r>
      <w:r>
        <w:rPr>
          <w:rFonts w:eastAsia="Arial Unicode MS" w:cstheme="minorHAnsi"/>
        </w:rPr>
        <w:t xml:space="preserve"> </w:t>
      </w:r>
      <w:r w:rsidRPr="00B25793">
        <w:rPr>
          <w:rFonts w:eastAsia="Arial Unicode MS" w:cstheme="minorHAnsi"/>
          <w:shd w:val="clear" w:color="auto" w:fill="D9D9D9" w:themeFill="background1" w:themeFillShade="D9"/>
        </w:rPr>
        <w:t>Carteira do Conselho Regional Competente</w:t>
      </w:r>
      <w:r>
        <w:rPr>
          <w:rFonts w:eastAsia="Arial Unicode MS" w:cstheme="minorHAnsi"/>
          <w:shd w:val="clear" w:color="auto" w:fill="D9D9D9" w:themeFill="background1" w:themeFillShade="D9"/>
        </w:rPr>
        <w:t xml:space="preserve"> (somente para professores de Ed. Física)</w:t>
      </w:r>
      <w:r w:rsidRPr="000C2040">
        <w:rPr>
          <w:rFonts w:eastAsia="Arial Unicode MS" w:cstheme="minorHAnsi"/>
        </w:rPr>
        <w:t xml:space="preserve">; </w:t>
      </w:r>
      <w:r w:rsidRPr="008E7C19">
        <w:rPr>
          <w:rFonts w:eastAsia="Arial Unicode MS" w:cstheme="minorHAnsi"/>
          <w:sz w:val="20"/>
          <w:szCs w:val="20"/>
        </w:rPr>
        <w:t>(original e duas cópias)</w:t>
      </w:r>
      <w:bookmarkStart w:id="0" w:name="_GoBack"/>
      <w:bookmarkEnd w:id="0"/>
    </w:p>
    <w:p w:rsidR="00E05252" w:rsidRDefault="00E05252" w:rsidP="00E05252">
      <w:pPr>
        <w:pStyle w:val="SemEspaamento"/>
        <w:spacing w:line="276" w:lineRule="auto"/>
        <w:jc w:val="both"/>
        <w:rPr>
          <w:rFonts w:eastAsia="Arial Unicode MS" w:cstheme="minorHAnsi"/>
        </w:rPr>
      </w:pPr>
      <w:proofErr w:type="gramStart"/>
      <w:r w:rsidRPr="00E05252">
        <w:rPr>
          <w:rFonts w:eastAsia="Arial Unicode MS" w:cstheme="minorHAnsi"/>
        </w:rPr>
        <w:lastRenderedPageBreak/>
        <w:t>4</w:t>
      </w:r>
      <w:proofErr w:type="gramEnd"/>
      <w:r w:rsidRPr="00E05252">
        <w:rPr>
          <w:rFonts w:eastAsia="Arial Unicode MS" w:cstheme="minorHAnsi"/>
        </w:rPr>
        <w:t>)</w:t>
      </w:r>
      <w:r>
        <w:rPr>
          <w:rFonts w:eastAsia="Arial Unicode MS" w:cstheme="minorHAnsi"/>
        </w:rPr>
        <w:t xml:space="preserve"> </w:t>
      </w:r>
      <w:r w:rsidRPr="00B25793">
        <w:rPr>
          <w:rFonts w:eastAsia="Arial Unicode MS" w:cstheme="minorHAnsi"/>
          <w:shd w:val="clear" w:color="auto" w:fill="D9D9D9" w:themeFill="background1" w:themeFillShade="D9"/>
        </w:rPr>
        <w:t>Comprovante de Q</w:t>
      </w:r>
      <w:r>
        <w:rPr>
          <w:rFonts w:eastAsia="Arial Unicode MS" w:cstheme="minorHAnsi"/>
          <w:shd w:val="clear" w:color="auto" w:fill="D9D9D9" w:themeFill="background1" w:themeFillShade="D9"/>
        </w:rPr>
        <w:t xml:space="preserve">uitação </w:t>
      </w:r>
      <w:r w:rsidRPr="006E42B3">
        <w:rPr>
          <w:rFonts w:eastAsia="Arial Unicode MS" w:cstheme="minorHAnsi"/>
          <w:shd w:val="clear" w:color="auto" w:fill="D9D9D9" w:themeFill="background1" w:themeFillShade="D9"/>
        </w:rPr>
        <w:t>anual junto ao Órgão de Classe competente</w:t>
      </w:r>
      <w:r>
        <w:rPr>
          <w:rFonts w:eastAsia="Arial Unicode MS" w:cstheme="minorHAnsi"/>
          <w:shd w:val="clear" w:color="auto" w:fill="D9D9D9" w:themeFill="background1" w:themeFillShade="D9"/>
        </w:rPr>
        <w:t xml:space="preserve"> (somente para professores de Ed. Física),</w:t>
      </w:r>
      <w:r w:rsidRPr="000C2040">
        <w:rPr>
          <w:rFonts w:eastAsia="Arial Unicode MS" w:cstheme="minorHAnsi"/>
        </w:rPr>
        <w:t xml:space="preserve"> </w:t>
      </w:r>
      <w:r w:rsidRPr="000C2040">
        <w:rPr>
          <w:rFonts w:eastAsia="Arial Unicode MS" w:cstheme="minorHAnsi"/>
          <w:sz w:val="20"/>
          <w:szCs w:val="20"/>
        </w:rPr>
        <w:t>(original e duas cópias)</w:t>
      </w:r>
      <w:r>
        <w:rPr>
          <w:rFonts w:eastAsia="Arial Unicode MS" w:cstheme="minorHAnsi"/>
          <w:sz w:val="20"/>
          <w:szCs w:val="20"/>
        </w:rPr>
        <w:t>.</w:t>
      </w:r>
    </w:p>
    <w:p w:rsidR="00E05252" w:rsidRPr="000C2040" w:rsidRDefault="00E05252" w:rsidP="00E05252">
      <w:pPr>
        <w:pStyle w:val="SemEspaamento"/>
        <w:spacing w:line="276" w:lineRule="auto"/>
        <w:jc w:val="both"/>
        <w:rPr>
          <w:rFonts w:eastAsia="Arial Unicode MS" w:cstheme="minorHAnsi"/>
          <w:sz w:val="21"/>
          <w:szCs w:val="21"/>
        </w:rPr>
      </w:pPr>
      <w:proofErr w:type="gramStart"/>
      <w:r>
        <w:rPr>
          <w:rFonts w:eastAsia="Arial Unicode MS" w:cstheme="minorHAnsi"/>
        </w:rPr>
        <w:t>5</w:t>
      </w:r>
      <w:proofErr w:type="gramEnd"/>
      <w:r>
        <w:rPr>
          <w:rFonts w:eastAsia="Arial Unicode MS" w:cstheme="minorHAnsi"/>
        </w:rPr>
        <w:t xml:space="preserve">) </w:t>
      </w:r>
      <w:r w:rsidRPr="00B25793">
        <w:rPr>
          <w:rFonts w:eastAsia="Arial Unicode MS" w:cstheme="minorHAnsi"/>
          <w:sz w:val="21"/>
          <w:szCs w:val="21"/>
          <w:shd w:val="clear" w:color="auto" w:fill="D9D9D9" w:themeFill="background1" w:themeFillShade="D9"/>
        </w:rPr>
        <w:t>Parecer da Junta Médico-Pericial do Município</w:t>
      </w:r>
      <w:r w:rsidRPr="00D963F9">
        <w:rPr>
          <w:rFonts w:eastAsia="Arial Unicode MS" w:cstheme="minorHAnsi"/>
          <w:sz w:val="21"/>
          <w:szCs w:val="21"/>
        </w:rPr>
        <w:t xml:space="preserve">, </w:t>
      </w:r>
      <w:r w:rsidRPr="000C2040">
        <w:rPr>
          <w:rFonts w:eastAsia="Arial Unicode MS" w:cstheme="minorHAnsi"/>
          <w:sz w:val="21"/>
          <w:szCs w:val="21"/>
        </w:rPr>
        <w:t>atestando a aptidão para o exercício do cargo;</w:t>
      </w:r>
    </w:p>
    <w:p w:rsidR="00E05252" w:rsidRPr="000C2040" w:rsidRDefault="00E05252" w:rsidP="00E05252">
      <w:pPr>
        <w:pStyle w:val="SemEspaamento"/>
        <w:spacing w:line="276" w:lineRule="auto"/>
        <w:jc w:val="both"/>
        <w:rPr>
          <w:rFonts w:eastAsia="Arial Unicode MS" w:cstheme="minorHAnsi"/>
          <w:sz w:val="21"/>
          <w:szCs w:val="21"/>
        </w:rPr>
      </w:pPr>
      <w:r w:rsidRPr="00B25793">
        <w:rPr>
          <w:rFonts w:eastAsia="Arial Unicode MS" w:cstheme="minorHAnsi"/>
          <w:sz w:val="21"/>
          <w:szCs w:val="21"/>
          <w:shd w:val="clear" w:color="auto" w:fill="D9D9D9" w:themeFill="background1" w:themeFillShade="D9"/>
        </w:rPr>
        <w:t>Parecer do Conselho Municipal de Educação – CME</w:t>
      </w:r>
      <w:r w:rsidRPr="000C2040">
        <w:rPr>
          <w:rFonts w:eastAsia="Arial Unicode MS" w:cstheme="minorHAnsi"/>
          <w:sz w:val="21"/>
          <w:szCs w:val="21"/>
        </w:rPr>
        <w:t>;</w:t>
      </w:r>
      <w:r>
        <w:rPr>
          <w:rFonts w:eastAsia="Arial Unicode MS" w:cstheme="minorHAnsi"/>
          <w:sz w:val="21"/>
          <w:szCs w:val="21"/>
        </w:rPr>
        <w:t xml:space="preserve"> </w:t>
      </w:r>
    </w:p>
    <w:p w:rsidR="00E05252" w:rsidRPr="000C2040" w:rsidRDefault="00E05252" w:rsidP="00E05252">
      <w:pPr>
        <w:pStyle w:val="SemEspaamento"/>
        <w:spacing w:line="276" w:lineRule="auto"/>
        <w:jc w:val="both"/>
        <w:rPr>
          <w:rFonts w:eastAsia="Arial Unicode MS" w:cstheme="minorHAnsi"/>
          <w:sz w:val="21"/>
          <w:szCs w:val="21"/>
        </w:rPr>
      </w:pPr>
      <w:proofErr w:type="gramStart"/>
      <w:r>
        <w:rPr>
          <w:rFonts w:eastAsia="Arial Unicode MS" w:cstheme="minorHAnsi"/>
          <w:sz w:val="21"/>
          <w:szCs w:val="21"/>
        </w:rPr>
        <w:t>6</w:t>
      </w:r>
      <w:proofErr w:type="gramEnd"/>
      <w:r w:rsidRPr="000C2040">
        <w:rPr>
          <w:rFonts w:eastAsia="Arial Unicode MS" w:cstheme="minorHAnsi"/>
          <w:sz w:val="21"/>
          <w:szCs w:val="21"/>
        </w:rPr>
        <w:t xml:space="preserve">) </w:t>
      </w:r>
      <w:r w:rsidRPr="00B25793">
        <w:rPr>
          <w:rFonts w:eastAsia="Arial Unicode MS" w:cstheme="minorHAnsi"/>
          <w:sz w:val="21"/>
          <w:szCs w:val="21"/>
          <w:shd w:val="clear" w:color="auto" w:fill="D9D9D9" w:themeFill="background1" w:themeFillShade="D9"/>
        </w:rPr>
        <w:t>Diploma da Graduação</w:t>
      </w:r>
      <w:r w:rsidRPr="000C2040">
        <w:rPr>
          <w:rFonts w:eastAsia="Arial Unicode MS" w:cstheme="minorHAnsi"/>
          <w:sz w:val="21"/>
          <w:szCs w:val="21"/>
        </w:rPr>
        <w:t xml:space="preserve"> (original e duas cópias autenticadas pelo CME);</w:t>
      </w:r>
    </w:p>
    <w:p w:rsidR="00E05252" w:rsidRPr="000C2040" w:rsidRDefault="00E05252" w:rsidP="00E05252">
      <w:pPr>
        <w:pStyle w:val="SemEspaamento"/>
        <w:spacing w:line="276" w:lineRule="auto"/>
        <w:jc w:val="both"/>
        <w:rPr>
          <w:rFonts w:eastAsia="Arial Unicode MS" w:cstheme="minorHAnsi"/>
          <w:sz w:val="21"/>
          <w:szCs w:val="21"/>
        </w:rPr>
      </w:pPr>
      <w:proofErr w:type="gramStart"/>
      <w:r>
        <w:rPr>
          <w:rFonts w:eastAsia="Arial Unicode MS" w:cstheme="minorHAnsi"/>
          <w:sz w:val="21"/>
          <w:szCs w:val="21"/>
        </w:rPr>
        <w:t>7</w:t>
      </w:r>
      <w:proofErr w:type="gramEnd"/>
      <w:r w:rsidRPr="000C2040">
        <w:rPr>
          <w:rFonts w:eastAsia="Arial Unicode MS" w:cstheme="minorHAnsi"/>
          <w:sz w:val="21"/>
          <w:szCs w:val="21"/>
        </w:rPr>
        <w:t xml:space="preserve">) </w:t>
      </w:r>
      <w:r w:rsidRPr="00B25793">
        <w:rPr>
          <w:rFonts w:eastAsia="Arial Unicode MS" w:cstheme="minorHAnsi"/>
          <w:sz w:val="21"/>
          <w:szCs w:val="21"/>
          <w:shd w:val="clear" w:color="auto" w:fill="D9D9D9" w:themeFill="background1" w:themeFillShade="D9"/>
        </w:rPr>
        <w:t>Histórico Escolar da Graduação</w:t>
      </w:r>
      <w:r w:rsidRPr="000C2040">
        <w:rPr>
          <w:rFonts w:eastAsia="Arial Unicode MS" w:cstheme="minorHAnsi"/>
          <w:sz w:val="21"/>
          <w:szCs w:val="21"/>
        </w:rPr>
        <w:t xml:space="preserve"> (original e duas cópias autenticadas pelo CME);</w:t>
      </w:r>
    </w:p>
    <w:p w:rsidR="00E05252" w:rsidRPr="000C2040" w:rsidRDefault="00E05252" w:rsidP="00E05252">
      <w:pPr>
        <w:pStyle w:val="SemEspaamento"/>
        <w:spacing w:line="276" w:lineRule="auto"/>
        <w:jc w:val="both"/>
        <w:rPr>
          <w:rFonts w:eastAsia="Arial Unicode MS" w:cstheme="minorHAnsi"/>
          <w:sz w:val="21"/>
          <w:szCs w:val="21"/>
        </w:rPr>
      </w:pPr>
      <w:proofErr w:type="gramStart"/>
      <w:r>
        <w:rPr>
          <w:rFonts w:eastAsia="Arial Unicode MS" w:cstheme="minorHAnsi"/>
          <w:sz w:val="21"/>
          <w:szCs w:val="21"/>
        </w:rPr>
        <w:t>8</w:t>
      </w:r>
      <w:proofErr w:type="gramEnd"/>
      <w:r w:rsidRPr="000C2040">
        <w:rPr>
          <w:rFonts w:eastAsia="Arial Unicode MS" w:cstheme="minorHAnsi"/>
          <w:sz w:val="21"/>
          <w:szCs w:val="21"/>
        </w:rPr>
        <w:t xml:space="preserve">) </w:t>
      </w:r>
      <w:r w:rsidRPr="00B25793">
        <w:rPr>
          <w:rFonts w:eastAsia="Arial Unicode MS" w:cstheme="minorHAnsi"/>
          <w:sz w:val="21"/>
          <w:szCs w:val="21"/>
          <w:shd w:val="clear" w:color="auto" w:fill="D9D9D9" w:themeFill="background1" w:themeFillShade="D9"/>
        </w:rPr>
        <w:t>Carteira de Inscrição no Órgão de Classe competente</w:t>
      </w:r>
      <w:r>
        <w:rPr>
          <w:rFonts w:eastAsia="Arial Unicode MS" w:cstheme="minorHAnsi"/>
          <w:sz w:val="21"/>
          <w:szCs w:val="21"/>
          <w:shd w:val="clear" w:color="auto" w:fill="D9D9D9" w:themeFill="background1" w:themeFillShade="D9"/>
        </w:rPr>
        <w:t xml:space="preserve"> – somente para professores de Educação Física</w:t>
      </w:r>
      <w:r w:rsidRPr="000C2040">
        <w:rPr>
          <w:rFonts w:eastAsia="Arial Unicode MS" w:cstheme="minorHAnsi"/>
          <w:sz w:val="21"/>
          <w:szCs w:val="21"/>
        </w:rPr>
        <w:t xml:space="preserve"> </w:t>
      </w:r>
      <w:r w:rsidRPr="00D963F9">
        <w:rPr>
          <w:rFonts w:eastAsia="Arial Unicode MS" w:cstheme="minorHAnsi"/>
          <w:sz w:val="19"/>
          <w:szCs w:val="19"/>
        </w:rPr>
        <w:t>(original e duas cópias autenticadas pelo CME)</w:t>
      </w:r>
      <w:r w:rsidRPr="000C2040">
        <w:rPr>
          <w:rFonts w:eastAsia="Arial Unicode MS" w:cstheme="minorHAnsi"/>
          <w:sz w:val="21"/>
          <w:szCs w:val="21"/>
        </w:rPr>
        <w:t>;</w:t>
      </w:r>
    </w:p>
    <w:p w:rsidR="00E05252" w:rsidRPr="000C2040" w:rsidRDefault="00E05252" w:rsidP="00E05252">
      <w:pPr>
        <w:pStyle w:val="SemEspaamento"/>
        <w:spacing w:line="276" w:lineRule="auto"/>
        <w:jc w:val="both"/>
        <w:rPr>
          <w:rFonts w:eastAsia="Arial Unicode MS" w:cstheme="minorHAnsi"/>
          <w:sz w:val="21"/>
          <w:szCs w:val="21"/>
        </w:rPr>
      </w:pPr>
      <w:proofErr w:type="gramStart"/>
      <w:r>
        <w:rPr>
          <w:rFonts w:eastAsia="Arial Unicode MS" w:cstheme="minorHAnsi"/>
          <w:sz w:val="21"/>
          <w:szCs w:val="21"/>
        </w:rPr>
        <w:t>9</w:t>
      </w:r>
      <w:proofErr w:type="gramEnd"/>
      <w:r w:rsidRPr="000C2040">
        <w:rPr>
          <w:rFonts w:eastAsia="Arial Unicode MS" w:cstheme="minorHAnsi"/>
          <w:sz w:val="21"/>
          <w:szCs w:val="21"/>
        </w:rPr>
        <w:t xml:space="preserve">) </w:t>
      </w:r>
      <w:r w:rsidRPr="00B25793">
        <w:rPr>
          <w:rFonts w:eastAsia="Arial Unicode MS" w:cstheme="minorHAnsi"/>
          <w:sz w:val="21"/>
          <w:szCs w:val="21"/>
          <w:shd w:val="clear" w:color="auto" w:fill="D9D9D9" w:themeFill="background1" w:themeFillShade="D9"/>
        </w:rPr>
        <w:t>Co</w:t>
      </w:r>
      <w:r>
        <w:rPr>
          <w:rFonts w:eastAsia="Arial Unicode MS" w:cstheme="minorHAnsi"/>
          <w:sz w:val="21"/>
          <w:szCs w:val="21"/>
          <w:shd w:val="clear" w:color="auto" w:fill="D9D9D9" w:themeFill="background1" w:themeFillShade="D9"/>
        </w:rPr>
        <w:t>mprovante de quitação anual junt</w:t>
      </w:r>
      <w:r w:rsidRPr="00B25793">
        <w:rPr>
          <w:rFonts w:eastAsia="Arial Unicode MS" w:cstheme="minorHAnsi"/>
          <w:sz w:val="21"/>
          <w:szCs w:val="21"/>
          <w:shd w:val="clear" w:color="auto" w:fill="D9D9D9" w:themeFill="background1" w:themeFillShade="D9"/>
        </w:rPr>
        <w:t>o ao Órgão de Classe competente</w:t>
      </w:r>
      <w:r>
        <w:rPr>
          <w:rFonts w:eastAsia="Arial Unicode MS" w:cstheme="minorHAnsi"/>
          <w:sz w:val="21"/>
          <w:szCs w:val="21"/>
          <w:shd w:val="clear" w:color="auto" w:fill="D9D9D9" w:themeFill="background1" w:themeFillShade="D9"/>
        </w:rPr>
        <w:t xml:space="preserve"> – somente para professores de Educação Física</w:t>
      </w:r>
      <w:r w:rsidRPr="000C2040">
        <w:rPr>
          <w:rFonts w:eastAsia="Arial Unicode MS" w:cstheme="minorHAnsi"/>
          <w:sz w:val="21"/>
          <w:szCs w:val="21"/>
        </w:rPr>
        <w:t xml:space="preserve"> (original e duas cópias autenticadas pelo CME);</w:t>
      </w:r>
    </w:p>
    <w:p w:rsidR="00E05252" w:rsidRPr="000C2040" w:rsidRDefault="00E05252" w:rsidP="00E05252">
      <w:pPr>
        <w:pStyle w:val="SemEspaamento"/>
        <w:spacing w:line="276" w:lineRule="auto"/>
        <w:jc w:val="both"/>
        <w:rPr>
          <w:rFonts w:eastAsia="Arial Unicode MS" w:cstheme="minorHAnsi"/>
          <w:sz w:val="21"/>
          <w:szCs w:val="21"/>
        </w:rPr>
      </w:pPr>
      <w:proofErr w:type="gramStart"/>
      <w:r>
        <w:rPr>
          <w:rFonts w:eastAsia="Arial Unicode MS" w:cstheme="minorHAnsi"/>
          <w:sz w:val="21"/>
          <w:szCs w:val="21"/>
        </w:rPr>
        <w:t>10</w:t>
      </w:r>
      <w:r w:rsidRPr="000C2040">
        <w:rPr>
          <w:rFonts w:eastAsia="Arial Unicode MS" w:cstheme="minorHAnsi"/>
          <w:sz w:val="21"/>
          <w:szCs w:val="21"/>
        </w:rPr>
        <w:t>)</w:t>
      </w:r>
      <w:proofErr w:type="gramEnd"/>
      <w:r w:rsidRPr="000C2040">
        <w:rPr>
          <w:rFonts w:eastAsia="Arial Unicode MS" w:cstheme="minorHAnsi"/>
          <w:sz w:val="21"/>
          <w:szCs w:val="21"/>
        </w:rPr>
        <w:t xml:space="preserve"> </w:t>
      </w:r>
      <w:r w:rsidRPr="00B25793">
        <w:rPr>
          <w:rFonts w:eastAsia="Arial Unicode MS" w:cstheme="minorHAnsi"/>
          <w:sz w:val="21"/>
          <w:szCs w:val="21"/>
          <w:shd w:val="clear" w:color="auto" w:fill="D9D9D9" w:themeFill="background1" w:themeFillShade="D9"/>
        </w:rPr>
        <w:t>02 (duas) fotos 3 X 4</w:t>
      </w:r>
      <w:r w:rsidRPr="000C2040">
        <w:rPr>
          <w:rFonts w:eastAsia="Arial Unicode MS" w:cstheme="minorHAnsi"/>
          <w:sz w:val="21"/>
          <w:szCs w:val="21"/>
        </w:rPr>
        <w:t xml:space="preserve"> iguais e recentes;</w:t>
      </w:r>
    </w:p>
    <w:p w:rsidR="00E05252" w:rsidRDefault="00E05252" w:rsidP="00E05252">
      <w:pPr>
        <w:pStyle w:val="SemEspaamento"/>
        <w:spacing w:line="276" w:lineRule="auto"/>
        <w:jc w:val="both"/>
        <w:rPr>
          <w:rFonts w:eastAsia="Arial Unicode MS" w:cstheme="minorHAnsi"/>
          <w:sz w:val="21"/>
          <w:szCs w:val="21"/>
        </w:rPr>
      </w:pPr>
      <w:proofErr w:type="gramStart"/>
      <w:r>
        <w:rPr>
          <w:rFonts w:eastAsia="Arial Unicode MS" w:cstheme="minorHAnsi"/>
          <w:sz w:val="21"/>
          <w:szCs w:val="21"/>
        </w:rPr>
        <w:t>11</w:t>
      </w:r>
      <w:r w:rsidRPr="000C2040">
        <w:rPr>
          <w:rFonts w:eastAsia="Arial Unicode MS" w:cstheme="minorHAnsi"/>
          <w:sz w:val="21"/>
          <w:szCs w:val="21"/>
        </w:rPr>
        <w:t>)</w:t>
      </w:r>
      <w:proofErr w:type="gramEnd"/>
      <w:r w:rsidRPr="000C2040">
        <w:rPr>
          <w:rFonts w:eastAsia="Arial Unicode MS" w:cstheme="minorHAnsi"/>
          <w:sz w:val="21"/>
          <w:szCs w:val="21"/>
        </w:rPr>
        <w:t xml:space="preserve"> </w:t>
      </w:r>
      <w:r w:rsidRPr="00B25793">
        <w:rPr>
          <w:rFonts w:eastAsia="Arial Unicode MS" w:cstheme="minorHAnsi"/>
          <w:sz w:val="21"/>
          <w:szCs w:val="21"/>
          <w:shd w:val="clear" w:color="auto" w:fill="D9D9D9" w:themeFill="background1" w:themeFillShade="D9"/>
        </w:rPr>
        <w:t>Certidão de Casamento ou Escritura Pública de União Estável</w:t>
      </w:r>
      <w:r>
        <w:rPr>
          <w:rFonts w:eastAsia="Arial Unicode MS" w:cstheme="minorHAnsi"/>
          <w:sz w:val="21"/>
          <w:szCs w:val="21"/>
          <w:shd w:val="clear" w:color="auto" w:fill="D9D9D9" w:themeFill="background1" w:themeFillShade="D9"/>
        </w:rPr>
        <w:t xml:space="preserve"> </w:t>
      </w:r>
      <w:r w:rsidRPr="000C2040">
        <w:rPr>
          <w:rFonts w:eastAsia="Arial Unicode MS" w:cstheme="minorHAnsi"/>
          <w:sz w:val="21"/>
          <w:szCs w:val="21"/>
        </w:rPr>
        <w:t xml:space="preserve"> (original e duas cópias);</w:t>
      </w:r>
    </w:p>
    <w:p w:rsidR="00E05252" w:rsidRPr="00C2749A" w:rsidRDefault="00E05252" w:rsidP="00E05252">
      <w:pPr>
        <w:pStyle w:val="SemEspaamento"/>
        <w:spacing w:line="276" w:lineRule="auto"/>
        <w:jc w:val="both"/>
        <w:rPr>
          <w:rFonts w:eastAsia="Arial Unicode MS" w:cstheme="minorHAnsi"/>
          <w:sz w:val="21"/>
          <w:szCs w:val="21"/>
        </w:rPr>
      </w:pPr>
      <w:r w:rsidRPr="00C2749A">
        <w:rPr>
          <w:rFonts w:eastAsia="Arial Unicode MS" w:cstheme="minorHAnsi"/>
          <w:sz w:val="21"/>
          <w:szCs w:val="21"/>
        </w:rPr>
        <w:t>Obs.: Certidão de Casamento com averbação de divórcio, se divorciado (original e duas cópias);</w:t>
      </w:r>
    </w:p>
    <w:p w:rsidR="00E05252" w:rsidRPr="000C2040" w:rsidRDefault="00E05252" w:rsidP="00E05252">
      <w:pPr>
        <w:pStyle w:val="SemEspaamento"/>
        <w:spacing w:line="276" w:lineRule="auto"/>
        <w:jc w:val="both"/>
        <w:rPr>
          <w:rFonts w:eastAsia="Arial Unicode MS" w:cstheme="minorHAnsi"/>
          <w:sz w:val="21"/>
          <w:szCs w:val="21"/>
        </w:rPr>
      </w:pPr>
      <w:r w:rsidRPr="00C2749A">
        <w:rPr>
          <w:rFonts w:eastAsia="Arial Unicode MS" w:cstheme="minorHAnsi"/>
          <w:sz w:val="21"/>
          <w:szCs w:val="21"/>
        </w:rPr>
        <w:t xml:space="preserve">          Certidão de Casamento e Certidão de óbito do cônjuge</w:t>
      </w:r>
      <w:proofErr w:type="gramStart"/>
      <w:r w:rsidRPr="00C2749A">
        <w:rPr>
          <w:rFonts w:eastAsia="Arial Unicode MS" w:cstheme="minorHAnsi"/>
          <w:sz w:val="21"/>
          <w:szCs w:val="21"/>
        </w:rPr>
        <w:t>, se viúvo</w:t>
      </w:r>
      <w:proofErr w:type="gramEnd"/>
      <w:r w:rsidRPr="00C2749A">
        <w:rPr>
          <w:rFonts w:eastAsia="Arial Unicode MS" w:cstheme="minorHAnsi"/>
          <w:sz w:val="21"/>
          <w:szCs w:val="21"/>
        </w:rPr>
        <w:t xml:space="preserve"> (original e duas cópias);</w:t>
      </w:r>
    </w:p>
    <w:p w:rsidR="00E05252" w:rsidRPr="000C2040" w:rsidRDefault="00E05252" w:rsidP="00E05252">
      <w:pPr>
        <w:pStyle w:val="SemEspaamento"/>
        <w:spacing w:line="276" w:lineRule="auto"/>
        <w:jc w:val="both"/>
        <w:rPr>
          <w:rFonts w:eastAsia="Arial Unicode MS" w:cstheme="minorHAnsi"/>
          <w:sz w:val="21"/>
          <w:szCs w:val="21"/>
        </w:rPr>
      </w:pPr>
      <w:proofErr w:type="gramStart"/>
      <w:r>
        <w:rPr>
          <w:rFonts w:eastAsia="Arial Unicode MS" w:cstheme="minorHAnsi"/>
          <w:sz w:val="21"/>
          <w:szCs w:val="21"/>
        </w:rPr>
        <w:t>12</w:t>
      </w:r>
      <w:r w:rsidRPr="000C2040">
        <w:rPr>
          <w:rFonts w:eastAsia="Arial Unicode MS" w:cstheme="minorHAnsi"/>
          <w:sz w:val="21"/>
          <w:szCs w:val="21"/>
        </w:rPr>
        <w:t>)</w:t>
      </w:r>
      <w:proofErr w:type="gramEnd"/>
      <w:r w:rsidRPr="000C2040">
        <w:rPr>
          <w:rFonts w:eastAsia="Arial Unicode MS" w:cstheme="minorHAnsi"/>
          <w:sz w:val="21"/>
          <w:szCs w:val="21"/>
        </w:rPr>
        <w:t xml:space="preserve"> </w:t>
      </w:r>
      <w:r w:rsidRPr="00B25793">
        <w:rPr>
          <w:rFonts w:eastAsia="Arial Unicode MS" w:cstheme="minorHAnsi"/>
          <w:sz w:val="21"/>
          <w:szCs w:val="21"/>
          <w:shd w:val="clear" w:color="auto" w:fill="D9D9D9" w:themeFill="background1" w:themeFillShade="D9"/>
        </w:rPr>
        <w:t>Carteira de Identidade</w:t>
      </w:r>
      <w:r w:rsidRPr="000C2040">
        <w:rPr>
          <w:rFonts w:eastAsia="Arial Unicode MS" w:cstheme="minorHAnsi"/>
          <w:sz w:val="21"/>
          <w:szCs w:val="21"/>
        </w:rPr>
        <w:t xml:space="preserve"> (original e duas cópias);</w:t>
      </w:r>
    </w:p>
    <w:p w:rsidR="00E05252" w:rsidRPr="000C2040" w:rsidRDefault="00E05252" w:rsidP="00E05252">
      <w:pPr>
        <w:pStyle w:val="SemEspaamento"/>
        <w:spacing w:line="276" w:lineRule="auto"/>
        <w:jc w:val="both"/>
        <w:rPr>
          <w:rFonts w:eastAsia="Arial Unicode MS" w:cstheme="minorHAnsi"/>
          <w:sz w:val="21"/>
          <w:szCs w:val="21"/>
        </w:rPr>
      </w:pPr>
      <w:proofErr w:type="gramStart"/>
      <w:r>
        <w:rPr>
          <w:rFonts w:eastAsia="Arial Unicode MS" w:cstheme="minorHAnsi"/>
          <w:sz w:val="21"/>
          <w:szCs w:val="21"/>
        </w:rPr>
        <w:t>13</w:t>
      </w:r>
      <w:r w:rsidRPr="000C2040">
        <w:rPr>
          <w:rFonts w:eastAsia="Arial Unicode MS" w:cstheme="minorHAnsi"/>
          <w:sz w:val="21"/>
          <w:szCs w:val="21"/>
        </w:rPr>
        <w:t>)</w:t>
      </w:r>
      <w:proofErr w:type="gramEnd"/>
      <w:r w:rsidRPr="000C2040">
        <w:rPr>
          <w:rFonts w:eastAsia="Arial Unicode MS" w:cstheme="minorHAnsi"/>
          <w:sz w:val="21"/>
          <w:szCs w:val="21"/>
        </w:rPr>
        <w:t xml:space="preserve"> </w:t>
      </w:r>
      <w:r w:rsidRPr="00B25793">
        <w:rPr>
          <w:rFonts w:eastAsia="Arial Unicode MS" w:cstheme="minorHAnsi"/>
          <w:sz w:val="21"/>
          <w:szCs w:val="21"/>
          <w:shd w:val="clear" w:color="auto" w:fill="D9D9D9" w:themeFill="background1" w:themeFillShade="D9"/>
        </w:rPr>
        <w:t>Cadastro de Pessoas Físicas – CPF</w:t>
      </w:r>
      <w:r w:rsidRPr="000C2040">
        <w:rPr>
          <w:rFonts w:eastAsia="Arial Unicode MS" w:cstheme="minorHAnsi"/>
          <w:sz w:val="21"/>
          <w:szCs w:val="21"/>
        </w:rPr>
        <w:t xml:space="preserve"> (original e duas cópias);</w:t>
      </w:r>
    </w:p>
    <w:p w:rsidR="00E05252" w:rsidRPr="000C2040" w:rsidRDefault="00E05252" w:rsidP="00E05252">
      <w:pPr>
        <w:pStyle w:val="SemEspaamento"/>
        <w:spacing w:line="276" w:lineRule="auto"/>
        <w:jc w:val="both"/>
        <w:rPr>
          <w:rFonts w:eastAsia="Arial Unicode MS" w:cstheme="minorHAnsi"/>
          <w:sz w:val="21"/>
          <w:szCs w:val="21"/>
        </w:rPr>
      </w:pPr>
      <w:proofErr w:type="gramStart"/>
      <w:r>
        <w:rPr>
          <w:rFonts w:eastAsia="Arial Unicode MS" w:cstheme="minorHAnsi"/>
          <w:sz w:val="21"/>
          <w:szCs w:val="21"/>
        </w:rPr>
        <w:t>14</w:t>
      </w:r>
      <w:r w:rsidRPr="000C2040">
        <w:rPr>
          <w:rFonts w:eastAsia="Arial Unicode MS" w:cstheme="minorHAnsi"/>
          <w:sz w:val="21"/>
          <w:szCs w:val="21"/>
        </w:rPr>
        <w:t>)</w:t>
      </w:r>
      <w:proofErr w:type="gramEnd"/>
      <w:r w:rsidRPr="000C2040">
        <w:rPr>
          <w:rFonts w:eastAsia="Arial Unicode MS" w:cstheme="minorHAnsi"/>
          <w:sz w:val="21"/>
          <w:szCs w:val="21"/>
        </w:rPr>
        <w:t xml:space="preserve"> </w:t>
      </w:r>
      <w:r w:rsidRPr="00B25793">
        <w:rPr>
          <w:rFonts w:eastAsia="Arial Unicode MS" w:cstheme="minorHAnsi"/>
          <w:sz w:val="21"/>
          <w:szCs w:val="21"/>
          <w:shd w:val="clear" w:color="auto" w:fill="D9D9D9" w:themeFill="background1" w:themeFillShade="D9"/>
        </w:rPr>
        <w:t>Título de Eleitor</w:t>
      </w:r>
      <w:r w:rsidRPr="000C2040">
        <w:rPr>
          <w:rFonts w:eastAsia="Arial Unicode MS" w:cstheme="minorHAnsi"/>
          <w:sz w:val="21"/>
          <w:szCs w:val="21"/>
        </w:rPr>
        <w:t xml:space="preserve"> </w:t>
      </w:r>
      <w:r>
        <w:rPr>
          <w:rFonts w:eastAsia="Arial Unicode MS" w:cstheme="minorHAnsi"/>
          <w:sz w:val="21"/>
          <w:szCs w:val="21"/>
        </w:rPr>
        <w:t xml:space="preserve"> - FRENTE E VERSO </w:t>
      </w:r>
      <w:r w:rsidRPr="000C2040">
        <w:rPr>
          <w:rFonts w:eastAsia="Arial Unicode MS" w:cstheme="minorHAnsi"/>
          <w:sz w:val="21"/>
          <w:szCs w:val="21"/>
        </w:rPr>
        <w:t>(original e duas cópias);</w:t>
      </w:r>
    </w:p>
    <w:p w:rsidR="00E05252" w:rsidRPr="000C2040" w:rsidRDefault="00E05252" w:rsidP="00E05252">
      <w:pPr>
        <w:pStyle w:val="SemEspaamento"/>
        <w:spacing w:line="276" w:lineRule="auto"/>
        <w:jc w:val="both"/>
        <w:rPr>
          <w:rFonts w:eastAsia="Arial Unicode MS" w:cstheme="minorHAnsi"/>
          <w:sz w:val="21"/>
          <w:szCs w:val="21"/>
        </w:rPr>
      </w:pPr>
      <w:proofErr w:type="gramStart"/>
      <w:r w:rsidRPr="000C2040">
        <w:rPr>
          <w:rFonts w:eastAsia="Arial Unicode MS" w:cstheme="minorHAnsi"/>
          <w:sz w:val="21"/>
          <w:szCs w:val="21"/>
        </w:rPr>
        <w:t>1</w:t>
      </w:r>
      <w:r>
        <w:rPr>
          <w:rFonts w:eastAsia="Arial Unicode MS" w:cstheme="minorHAnsi"/>
          <w:sz w:val="21"/>
          <w:szCs w:val="21"/>
        </w:rPr>
        <w:t>5</w:t>
      </w:r>
      <w:r w:rsidRPr="000C2040">
        <w:rPr>
          <w:rFonts w:eastAsia="Arial Unicode MS" w:cstheme="minorHAnsi"/>
          <w:sz w:val="21"/>
          <w:szCs w:val="21"/>
        </w:rPr>
        <w:t>)</w:t>
      </w:r>
      <w:proofErr w:type="gramEnd"/>
      <w:r w:rsidRPr="000C2040">
        <w:rPr>
          <w:rFonts w:eastAsia="Arial Unicode MS" w:cstheme="minorHAnsi"/>
          <w:sz w:val="21"/>
          <w:szCs w:val="21"/>
        </w:rPr>
        <w:t xml:space="preserve"> </w:t>
      </w:r>
      <w:r w:rsidRPr="00B25793">
        <w:rPr>
          <w:rFonts w:eastAsia="Arial Unicode MS" w:cstheme="minorHAnsi"/>
          <w:sz w:val="21"/>
          <w:szCs w:val="21"/>
          <w:shd w:val="clear" w:color="auto" w:fill="D9D9D9" w:themeFill="background1" w:themeFillShade="D9"/>
        </w:rPr>
        <w:t>Comprovante de votação da última Eleição</w:t>
      </w:r>
      <w:r w:rsidRPr="000C2040">
        <w:rPr>
          <w:rFonts w:eastAsia="Arial Unicode MS" w:cstheme="minorHAnsi"/>
          <w:sz w:val="21"/>
          <w:szCs w:val="21"/>
        </w:rPr>
        <w:t xml:space="preserve"> (1º e 2º turnos) </w:t>
      </w:r>
      <w:r w:rsidRPr="00B25793">
        <w:rPr>
          <w:rFonts w:eastAsia="Arial Unicode MS" w:cstheme="minorHAnsi"/>
          <w:sz w:val="21"/>
          <w:szCs w:val="21"/>
          <w:shd w:val="clear" w:color="auto" w:fill="D9D9D9" w:themeFill="background1" w:themeFillShade="D9"/>
        </w:rPr>
        <w:t>ou Certidão de Quitação Eleitoral</w:t>
      </w:r>
      <w:r w:rsidRPr="000C2040">
        <w:rPr>
          <w:rFonts w:eastAsia="Arial Unicode MS" w:cstheme="minorHAnsi"/>
          <w:sz w:val="21"/>
          <w:szCs w:val="21"/>
        </w:rPr>
        <w:t xml:space="preserve"> emitida pelo site do Tribunal Superior Eleitoral (www.tse.jus.br) ou na sede do Tribunal Regional Eleitoral do Amazonas – TRE/AM (original e duas cópias);</w:t>
      </w:r>
    </w:p>
    <w:p w:rsidR="00E05252" w:rsidRPr="000C2040" w:rsidRDefault="00E05252" w:rsidP="00E05252">
      <w:pPr>
        <w:pStyle w:val="SemEspaamento"/>
        <w:spacing w:line="276" w:lineRule="auto"/>
        <w:jc w:val="both"/>
        <w:rPr>
          <w:rFonts w:eastAsia="Arial Unicode MS" w:cstheme="minorHAnsi"/>
          <w:sz w:val="21"/>
          <w:szCs w:val="21"/>
        </w:rPr>
      </w:pPr>
      <w:proofErr w:type="gramStart"/>
      <w:r w:rsidRPr="000C2040">
        <w:rPr>
          <w:rFonts w:eastAsia="Arial Unicode MS" w:cstheme="minorHAnsi"/>
          <w:sz w:val="21"/>
          <w:szCs w:val="21"/>
        </w:rPr>
        <w:t>1</w:t>
      </w:r>
      <w:r>
        <w:rPr>
          <w:rFonts w:eastAsia="Arial Unicode MS" w:cstheme="minorHAnsi"/>
          <w:sz w:val="21"/>
          <w:szCs w:val="21"/>
        </w:rPr>
        <w:t>6</w:t>
      </w:r>
      <w:r w:rsidRPr="000C2040">
        <w:rPr>
          <w:rFonts w:eastAsia="Arial Unicode MS" w:cstheme="minorHAnsi"/>
          <w:sz w:val="21"/>
          <w:szCs w:val="21"/>
        </w:rPr>
        <w:t>)</w:t>
      </w:r>
      <w:proofErr w:type="gramEnd"/>
      <w:r w:rsidRPr="000C2040">
        <w:rPr>
          <w:rFonts w:eastAsia="Arial Unicode MS" w:cstheme="minorHAnsi"/>
          <w:sz w:val="21"/>
          <w:szCs w:val="21"/>
        </w:rPr>
        <w:t xml:space="preserve"> </w:t>
      </w:r>
      <w:r w:rsidRPr="00B25793">
        <w:rPr>
          <w:rFonts w:eastAsia="Arial Unicode MS" w:cstheme="minorHAnsi"/>
          <w:sz w:val="21"/>
          <w:szCs w:val="21"/>
          <w:shd w:val="clear" w:color="auto" w:fill="D9D9D9" w:themeFill="background1" w:themeFillShade="D9"/>
        </w:rPr>
        <w:t>PIS/PASEP</w:t>
      </w:r>
      <w:r>
        <w:rPr>
          <w:rFonts w:eastAsia="Arial Unicode MS" w:cstheme="minorHAnsi"/>
          <w:sz w:val="21"/>
          <w:szCs w:val="21"/>
          <w:shd w:val="clear" w:color="auto" w:fill="D9D9D9" w:themeFill="background1" w:themeFillShade="D9"/>
        </w:rPr>
        <w:t xml:space="preserve"> </w:t>
      </w:r>
      <w:r w:rsidRPr="000C2040">
        <w:rPr>
          <w:rFonts w:eastAsia="Arial Unicode MS" w:cstheme="minorHAnsi"/>
          <w:sz w:val="21"/>
          <w:szCs w:val="21"/>
        </w:rPr>
        <w:t xml:space="preserve"> (original e duas cópias);</w:t>
      </w:r>
    </w:p>
    <w:p w:rsidR="00E05252" w:rsidRPr="000C2040" w:rsidRDefault="00E05252" w:rsidP="00E05252">
      <w:pPr>
        <w:pStyle w:val="SemEspaamento"/>
        <w:spacing w:line="276" w:lineRule="auto"/>
        <w:jc w:val="both"/>
        <w:rPr>
          <w:rFonts w:eastAsia="Arial Unicode MS" w:cstheme="minorHAnsi"/>
          <w:sz w:val="21"/>
          <w:szCs w:val="21"/>
        </w:rPr>
      </w:pPr>
      <w:proofErr w:type="gramStart"/>
      <w:r w:rsidRPr="000C2040">
        <w:rPr>
          <w:rFonts w:eastAsia="Arial Unicode MS" w:cstheme="minorHAnsi"/>
          <w:sz w:val="21"/>
          <w:szCs w:val="21"/>
        </w:rPr>
        <w:t>1</w:t>
      </w:r>
      <w:r>
        <w:rPr>
          <w:rFonts w:eastAsia="Arial Unicode MS" w:cstheme="minorHAnsi"/>
          <w:sz w:val="21"/>
          <w:szCs w:val="21"/>
        </w:rPr>
        <w:t>7</w:t>
      </w:r>
      <w:r w:rsidRPr="000C2040">
        <w:rPr>
          <w:rFonts w:eastAsia="Arial Unicode MS" w:cstheme="minorHAnsi"/>
          <w:sz w:val="21"/>
          <w:szCs w:val="21"/>
        </w:rPr>
        <w:t>)</w:t>
      </w:r>
      <w:proofErr w:type="gramEnd"/>
      <w:r w:rsidRPr="000C2040">
        <w:rPr>
          <w:rFonts w:eastAsia="Arial Unicode MS" w:cstheme="minorHAnsi"/>
          <w:sz w:val="21"/>
          <w:szCs w:val="21"/>
        </w:rPr>
        <w:t xml:space="preserve"> </w:t>
      </w:r>
      <w:r w:rsidRPr="00B25793">
        <w:rPr>
          <w:rFonts w:eastAsia="Arial Unicode MS" w:cstheme="minorHAnsi"/>
          <w:sz w:val="21"/>
          <w:szCs w:val="21"/>
          <w:shd w:val="clear" w:color="auto" w:fill="D9D9D9" w:themeFill="background1" w:themeFillShade="D9"/>
        </w:rPr>
        <w:t>Certificado Militar</w:t>
      </w:r>
      <w:r w:rsidRPr="000C2040">
        <w:rPr>
          <w:rFonts w:eastAsia="Arial Unicode MS" w:cstheme="minorHAnsi"/>
          <w:sz w:val="21"/>
          <w:szCs w:val="21"/>
        </w:rPr>
        <w:t xml:space="preserve"> para candidatos do sexo masculino (original e duas cópias);</w:t>
      </w:r>
    </w:p>
    <w:p w:rsidR="00E05252" w:rsidRPr="000C2040" w:rsidRDefault="00E05252" w:rsidP="00E05252">
      <w:pPr>
        <w:pStyle w:val="SemEspaamento"/>
        <w:spacing w:line="276" w:lineRule="auto"/>
        <w:jc w:val="both"/>
        <w:rPr>
          <w:rFonts w:eastAsia="Arial Unicode MS" w:cstheme="minorHAnsi"/>
          <w:sz w:val="21"/>
          <w:szCs w:val="21"/>
        </w:rPr>
      </w:pPr>
      <w:proofErr w:type="gramStart"/>
      <w:r w:rsidRPr="000C2040">
        <w:rPr>
          <w:rFonts w:eastAsia="Arial Unicode MS" w:cstheme="minorHAnsi"/>
          <w:sz w:val="21"/>
          <w:szCs w:val="21"/>
        </w:rPr>
        <w:t>1</w:t>
      </w:r>
      <w:r>
        <w:rPr>
          <w:rFonts w:eastAsia="Arial Unicode MS" w:cstheme="minorHAnsi"/>
          <w:sz w:val="21"/>
          <w:szCs w:val="21"/>
        </w:rPr>
        <w:t>8</w:t>
      </w:r>
      <w:r w:rsidRPr="000C2040">
        <w:rPr>
          <w:rFonts w:eastAsia="Arial Unicode MS" w:cstheme="minorHAnsi"/>
          <w:sz w:val="21"/>
          <w:szCs w:val="21"/>
        </w:rPr>
        <w:t>)</w:t>
      </w:r>
      <w:proofErr w:type="gramEnd"/>
      <w:r w:rsidRPr="000C2040">
        <w:rPr>
          <w:rFonts w:eastAsia="Arial Unicode MS" w:cstheme="minorHAnsi"/>
          <w:sz w:val="21"/>
          <w:szCs w:val="21"/>
        </w:rPr>
        <w:t xml:space="preserve"> </w:t>
      </w:r>
      <w:r w:rsidRPr="00E05252">
        <w:rPr>
          <w:rFonts w:eastAsia="Arial Unicode MS" w:cstheme="minorHAnsi"/>
          <w:sz w:val="21"/>
          <w:szCs w:val="21"/>
          <w:highlight w:val="lightGray"/>
          <w:shd w:val="clear" w:color="auto" w:fill="BFBFBF" w:themeFill="background1" w:themeFillShade="BF"/>
        </w:rPr>
        <w:t>Comprovante de Residência com CEP</w:t>
      </w:r>
      <w:r>
        <w:rPr>
          <w:rFonts w:eastAsia="Arial Unicode MS" w:cstheme="minorHAnsi"/>
          <w:sz w:val="21"/>
          <w:szCs w:val="21"/>
        </w:rPr>
        <w:t xml:space="preserve"> e </w:t>
      </w:r>
      <w:r w:rsidRPr="000C2040">
        <w:rPr>
          <w:rFonts w:eastAsia="Arial Unicode MS" w:cstheme="minorHAnsi"/>
          <w:sz w:val="21"/>
          <w:szCs w:val="21"/>
        </w:rPr>
        <w:t>dados domicili</w:t>
      </w:r>
      <w:r>
        <w:rPr>
          <w:rFonts w:eastAsia="Arial Unicode MS" w:cstheme="minorHAnsi"/>
          <w:sz w:val="21"/>
          <w:szCs w:val="21"/>
        </w:rPr>
        <w:t>ais</w:t>
      </w:r>
      <w:r w:rsidRPr="000C2040">
        <w:rPr>
          <w:rFonts w:eastAsia="Arial Unicode MS" w:cstheme="minorHAnsi"/>
          <w:sz w:val="21"/>
          <w:szCs w:val="21"/>
        </w:rPr>
        <w:t xml:space="preserve"> completos (original e duas cópias);</w:t>
      </w:r>
    </w:p>
    <w:p w:rsidR="00E05252" w:rsidRPr="000C2040" w:rsidRDefault="00E05252" w:rsidP="00E05252">
      <w:pPr>
        <w:pStyle w:val="SemEspaamento"/>
        <w:spacing w:line="276" w:lineRule="auto"/>
        <w:jc w:val="both"/>
        <w:rPr>
          <w:rFonts w:eastAsia="Arial Unicode MS" w:cstheme="minorHAnsi"/>
          <w:sz w:val="21"/>
          <w:szCs w:val="21"/>
        </w:rPr>
      </w:pPr>
      <w:proofErr w:type="gramStart"/>
      <w:r w:rsidRPr="000C2040">
        <w:rPr>
          <w:rFonts w:eastAsia="Arial Unicode MS" w:cstheme="minorHAnsi"/>
          <w:sz w:val="21"/>
          <w:szCs w:val="21"/>
        </w:rPr>
        <w:t>1</w:t>
      </w:r>
      <w:r>
        <w:rPr>
          <w:rFonts w:eastAsia="Arial Unicode MS" w:cstheme="minorHAnsi"/>
          <w:sz w:val="21"/>
          <w:szCs w:val="21"/>
        </w:rPr>
        <w:t>9</w:t>
      </w:r>
      <w:r w:rsidRPr="000C2040">
        <w:rPr>
          <w:rFonts w:eastAsia="Arial Unicode MS" w:cstheme="minorHAnsi"/>
          <w:sz w:val="21"/>
          <w:szCs w:val="21"/>
        </w:rPr>
        <w:t>)</w:t>
      </w:r>
      <w:proofErr w:type="gramEnd"/>
      <w:r w:rsidRPr="000C2040">
        <w:rPr>
          <w:rFonts w:eastAsia="Arial Unicode MS" w:cstheme="minorHAnsi"/>
          <w:sz w:val="21"/>
          <w:szCs w:val="21"/>
        </w:rPr>
        <w:t xml:space="preserve"> </w:t>
      </w:r>
      <w:r w:rsidRPr="00B25793">
        <w:rPr>
          <w:rFonts w:eastAsia="Arial Unicode MS" w:cstheme="minorHAnsi"/>
          <w:sz w:val="21"/>
          <w:szCs w:val="21"/>
          <w:shd w:val="clear" w:color="auto" w:fill="D9D9D9" w:themeFill="background1" w:themeFillShade="D9"/>
        </w:rPr>
        <w:t>Comprovante de conta corrente do Banco Bradesco</w:t>
      </w:r>
      <w:r w:rsidRPr="000C2040">
        <w:rPr>
          <w:rFonts w:eastAsia="Arial Unicode MS" w:cstheme="minorHAnsi"/>
          <w:sz w:val="21"/>
          <w:szCs w:val="21"/>
        </w:rPr>
        <w:t xml:space="preserve"> (original e duas cópias); </w:t>
      </w:r>
    </w:p>
    <w:p w:rsidR="00E05252" w:rsidRPr="000C2040" w:rsidRDefault="00E05252" w:rsidP="00E05252">
      <w:pPr>
        <w:pStyle w:val="SemEspaamento"/>
        <w:spacing w:line="276" w:lineRule="auto"/>
        <w:jc w:val="both"/>
        <w:rPr>
          <w:rFonts w:eastAsia="Arial Unicode MS" w:cstheme="minorHAnsi"/>
          <w:sz w:val="21"/>
          <w:szCs w:val="21"/>
        </w:rPr>
      </w:pPr>
      <w:proofErr w:type="gramStart"/>
      <w:r>
        <w:rPr>
          <w:rFonts w:eastAsia="Arial Unicode MS" w:cstheme="minorHAnsi"/>
          <w:sz w:val="21"/>
          <w:szCs w:val="21"/>
        </w:rPr>
        <w:t>20</w:t>
      </w:r>
      <w:r w:rsidRPr="000C2040">
        <w:rPr>
          <w:rFonts w:eastAsia="Arial Unicode MS" w:cstheme="minorHAnsi"/>
          <w:sz w:val="21"/>
          <w:szCs w:val="21"/>
        </w:rPr>
        <w:t>)</w:t>
      </w:r>
      <w:proofErr w:type="gramEnd"/>
      <w:r w:rsidRPr="000C2040">
        <w:rPr>
          <w:rFonts w:eastAsia="Arial Unicode MS" w:cstheme="minorHAnsi"/>
          <w:sz w:val="21"/>
          <w:szCs w:val="21"/>
        </w:rPr>
        <w:t xml:space="preserve"> </w:t>
      </w:r>
      <w:r w:rsidRPr="00B25793">
        <w:rPr>
          <w:rFonts w:eastAsia="Arial Unicode MS" w:cstheme="minorHAnsi"/>
          <w:sz w:val="21"/>
          <w:szCs w:val="21"/>
          <w:shd w:val="clear" w:color="auto" w:fill="D9D9D9" w:themeFill="background1" w:themeFillShade="D9"/>
        </w:rPr>
        <w:t xml:space="preserve">Certidão de Antecedentes Criminais </w:t>
      </w:r>
      <w:r w:rsidRPr="00A97220">
        <w:rPr>
          <w:rFonts w:eastAsia="Arial Unicode MS" w:cstheme="minorHAnsi"/>
          <w:sz w:val="21"/>
          <w:szCs w:val="21"/>
          <w:shd w:val="clear" w:color="auto" w:fill="D9D9D9" w:themeFill="background1" w:themeFillShade="D9"/>
        </w:rPr>
        <w:t>Negativa, expedida pelo Departamento de Polícia Federal</w:t>
      </w:r>
      <w:r w:rsidRPr="000C2040">
        <w:rPr>
          <w:rFonts w:eastAsia="Arial Unicode MS" w:cstheme="minorHAnsi"/>
          <w:sz w:val="21"/>
          <w:szCs w:val="21"/>
        </w:rPr>
        <w:t xml:space="preserve"> através do site www.dpf.gov.br (original e duas cópias);</w:t>
      </w:r>
    </w:p>
    <w:p w:rsidR="00E05252" w:rsidRPr="000C2040" w:rsidRDefault="00E05252" w:rsidP="00E05252">
      <w:pPr>
        <w:pStyle w:val="SemEspaamento"/>
        <w:spacing w:line="276" w:lineRule="auto"/>
        <w:jc w:val="both"/>
        <w:rPr>
          <w:rFonts w:eastAsia="Arial Unicode MS" w:cstheme="minorHAnsi"/>
          <w:sz w:val="21"/>
          <w:szCs w:val="21"/>
        </w:rPr>
      </w:pPr>
      <w:proofErr w:type="gramStart"/>
      <w:r w:rsidRPr="00E05252">
        <w:rPr>
          <w:rFonts w:eastAsia="Arial Unicode MS" w:cstheme="minorHAnsi"/>
          <w:sz w:val="21"/>
          <w:szCs w:val="21"/>
        </w:rPr>
        <w:t>21)</w:t>
      </w:r>
      <w:proofErr w:type="gramEnd"/>
      <w:r w:rsidRPr="00A97220">
        <w:rPr>
          <w:rFonts w:eastAsia="Arial Unicode MS" w:cstheme="minorHAnsi"/>
          <w:sz w:val="21"/>
          <w:szCs w:val="21"/>
          <w:shd w:val="clear" w:color="auto" w:fill="D9D9D9" w:themeFill="background1" w:themeFillShade="D9"/>
        </w:rPr>
        <w:t xml:space="preserve"> Certidão de Antecedentes Criminais Negativa, expedida pelo Tribunal de Justiça do Estado do Amazonas</w:t>
      </w:r>
      <w:r w:rsidRPr="000C2040">
        <w:rPr>
          <w:rFonts w:eastAsia="Arial Unicode MS" w:cstheme="minorHAnsi"/>
          <w:sz w:val="21"/>
          <w:szCs w:val="21"/>
        </w:rPr>
        <w:t xml:space="preserve"> através do site www.tjam.jus.br – modelo </w:t>
      </w:r>
      <w:r w:rsidRPr="00880B46">
        <w:rPr>
          <w:rFonts w:eastAsia="Arial Unicode MS" w:cstheme="minorHAnsi"/>
          <w:b/>
          <w:sz w:val="21"/>
          <w:szCs w:val="21"/>
        </w:rPr>
        <w:t>CRIMINAL</w:t>
      </w:r>
      <w:r w:rsidRPr="000C2040">
        <w:rPr>
          <w:rFonts w:eastAsia="Arial Unicode MS" w:cstheme="minorHAnsi"/>
          <w:sz w:val="21"/>
          <w:szCs w:val="21"/>
        </w:rPr>
        <w:t xml:space="preserve"> (original e duas cópias);</w:t>
      </w:r>
    </w:p>
    <w:p w:rsidR="00E05252" w:rsidRPr="000C2040" w:rsidRDefault="00E05252" w:rsidP="00E05252">
      <w:pPr>
        <w:pStyle w:val="SemEspaamento"/>
        <w:spacing w:line="276" w:lineRule="auto"/>
        <w:jc w:val="both"/>
        <w:rPr>
          <w:rFonts w:eastAsia="Arial Unicode MS" w:cstheme="minorHAnsi"/>
          <w:sz w:val="21"/>
          <w:szCs w:val="21"/>
        </w:rPr>
      </w:pPr>
      <w:proofErr w:type="gramStart"/>
      <w:r>
        <w:rPr>
          <w:rFonts w:eastAsia="Arial Unicode MS" w:cstheme="minorHAnsi"/>
          <w:sz w:val="21"/>
          <w:szCs w:val="21"/>
        </w:rPr>
        <w:t>22</w:t>
      </w:r>
      <w:r w:rsidRPr="000C2040">
        <w:rPr>
          <w:rFonts w:eastAsia="Arial Unicode MS" w:cstheme="minorHAnsi"/>
          <w:sz w:val="21"/>
          <w:szCs w:val="21"/>
        </w:rPr>
        <w:t>)</w:t>
      </w:r>
      <w:proofErr w:type="gramEnd"/>
      <w:r w:rsidRPr="000C2040">
        <w:rPr>
          <w:rFonts w:eastAsia="Arial Unicode MS" w:cstheme="minorHAnsi"/>
          <w:sz w:val="21"/>
          <w:szCs w:val="21"/>
        </w:rPr>
        <w:t xml:space="preserve"> </w:t>
      </w:r>
      <w:r w:rsidRPr="00A97220">
        <w:rPr>
          <w:rFonts w:eastAsia="Arial Unicode MS" w:cstheme="minorHAnsi"/>
          <w:sz w:val="21"/>
          <w:szCs w:val="21"/>
          <w:shd w:val="clear" w:color="auto" w:fill="D9D9D9" w:themeFill="background1" w:themeFillShade="D9"/>
        </w:rPr>
        <w:t>Certidão de Nascimento dos filhos menores de 18 anos</w:t>
      </w:r>
      <w:r w:rsidRPr="000C2040">
        <w:rPr>
          <w:rFonts w:eastAsia="Arial Unicode MS" w:cstheme="minorHAnsi"/>
          <w:sz w:val="21"/>
          <w:szCs w:val="21"/>
        </w:rPr>
        <w:t xml:space="preserve"> (original e duas cópias)</w:t>
      </w:r>
      <w:r>
        <w:rPr>
          <w:rFonts w:eastAsia="Arial Unicode MS" w:cstheme="minorHAnsi"/>
          <w:sz w:val="21"/>
          <w:szCs w:val="21"/>
        </w:rPr>
        <w:t>.</w:t>
      </w:r>
    </w:p>
    <w:p w:rsidR="00E05252" w:rsidRPr="000C2040" w:rsidRDefault="00E05252" w:rsidP="00E05252">
      <w:pPr>
        <w:pStyle w:val="SemEspaamento"/>
        <w:spacing w:line="276" w:lineRule="auto"/>
        <w:jc w:val="both"/>
        <w:rPr>
          <w:rFonts w:eastAsia="Arial Unicode MS" w:cstheme="minorHAnsi"/>
          <w:b/>
          <w:sz w:val="18"/>
          <w:szCs w:val="18"/>
        </w:rPr>
      </w:pPr>
    </w:p>
    <w:p w:rsidR="00E05252" w:rsidRPr="00E05252" w:rsidRDefault="00E05252" w:rsidP="00E05252">
      <w:pPr>
        <w:pStyle w:val="SemEspaamento"/>
        <w:spacing w:line="276" w:lineRule="auto"/>
        <w:jc w:val="center"/>
        <w:rPr>
          <w:rFonts w:eastAsia="Arial Unicode MS" w:cstheme="minorHAnsi"/>
          <w:b/>
          <w:sz w:val="20"/>
          <w:szCs w:val="20"/>
        </w:rPr>
      </w:pPr>
      <w:r w:rsidRPr="00E05252">
        <w:rPr>
          <w:rFonts w:eastAsia="Arial Unicode MS" w:cstheme="minorHAnsi"/>
          <w:b/>
          <w:sz w:val="20"/>
          <w:szCs w:val="20"/>
        </w:rPr>
        <w:t xml:space="preserve">ORIGINAL E </w:t>
      </w:r>
      <w:proofErr w:type="gramStart"/>
      <w:r w:rsidRPr="00E05252">
        <w:rPr>
          <w:rFonts w:eastAsia="Arial Unicode MS" w:cstheme="minorHAnsi"/>
          <w:b/>
          <w:sz w:val="20"/>
          <w:szCs w:val="20"/>
        </w:rPr>
        <w:t>2</w:t>
      </w:r>
      <w:proofErr w:type="gramEnd"/>
      <w:r w:rsidRPr="00E05252">
        <w:rPr>
          <w:rFonts w:eastAsia="Arial Unicode MS" w:cstheme="minorHAnsi"/>
          <w:b/>
          <w:sz w:val="20"/>
          <w:szCs w:val="20"/>
        </w:rPr>
        <w:t xml:space="preserve"> CÓPIAS LEGÍVEIS DE DOCUMENTOS SEM CORTES, SEM RASURA, FRENTE E VERSO,  ATUAIS, EM PAPEL A4.</w:t>
      </w:r>
    </w:p>
    <w:p w:rsidR="00E05252" w:rsidRPr="00E05252" w:rsidRDefault="00E05252" w:rsidP="00E05252">
      <w:pPr>
        <w:pStyle w:val="SemEspaamento"/>
        <w:spacing w:line="276" w:lineRule="auto"/>
        <w:jc w:val="center"/>
        <w:rPr>
          <w:rFonts w:eastAsia="Arial Unicode MS" w:cstheme="minorHAnsi"/>
          <w:b/>
          <w:sz w:val="20"/>
          <w:szCs w:val="20"/>
        </w:rPr>
      </w:pPr>
    </w:p>
    <w:p w:rsidR="00E05252" w:rsidRPr="00E05252" w:rsidRDefault="00E05252" w:rsidP="00E05252">
      <w:pPr>
        <w:pStyle w:val="SemEspaamento"/>
        <w:spacing w:line="276" w:lineRule="auto"/>
        <w:jc w:val="center"/>
        <w:rPr>
          <w:rFonts w:eastAsia="Arial Unicode MS" w:cstheme="minorHAnsi"/>
          <w:b/>
          <w:sz w:val="20"/>
          <w:szCs w:val="20"/>
        </w:rPr>
      </w:pPr>
      <w:r w:rsidRPr="00E05252">
        <w:rPr>
          <w:rFonts w:eastAsia="Arial Unicode MS" w:cstheme="minorHAnsi"/>
          <w:b/>
          <w:sz w:val="20"/>
          <w:szCs w:val="20"/>
        </w:rPr>
        <w:t>Obs.: NÃO SERÃO ACEITAS CÓPIAS SUBSTITUINDO A DOCUMENTAÇÃO ORIGINAL E/OU DOCUMENTAÇÃO ORIGINAL ILEGÍVEL.</w:t>
      </w:r>
    </w:p>
    <w:p w:rsidR="00D777CF" w:rsidRPr="00397556" w:rsidRDefault="00D777CF" w:rsidP="00D777CF">
      <w:pPr>
        <w:pStyle w:val="SemEspaamento"/>
        <w:spacing w:line="276" w:lineRule="auto"/>
        <w:jc w:val="center"/>
        <w:rPr>
          <w:rFonts w:asciiTheme="majorHAnsi" w:eastAsia="Arial Unicode MS" w:hAnsiTheme="majorHAnsi" w:cs="Arial Unicode MS"/>
          <w:b/>
          <w:u w:val="single"/>
        </w:rPr>
      </w:pPr>
    </w:p>
    <w:p w:rsidR="00E05252" w:rsidRDefault="00E05252" w:rsidP="00BB2D4F">
      <w:pPr>
        <w:pStyle w:val="SemEspaamento"/>
        <w:spacing w:line="276" w:lineRule="auto"/>
        <w:jc w:val="center"/>
        <w:rPr>
          <w:rFonts w:eastAsia="Arial Unicode MS" w:cstheme="minorHAnsi"/>
          <w:b/>
          <w:sz w:val="24"/>
          <w:szCs w:val="24"/>
        </w:rPr>
      </w:pPr>
    </w:p>
    <w:p w:rsidR="00722058" w:rsidRPr="00880B46" w:rsidRDefault="006445DD" w:rsidP="003663BF">
      <w:pPr>
        <w:pStyle w:val="SemEspaamento"/>
        <w:spacing w:line="276" w:lineRule="auto"/>
        <w:jc w:val="center"/>
        <w:rPr>
          <w:rFonts w:eastAsia="Arial Unicode MS" w:cstheme="minorHAnsi"/>
          <w:b/>
          <w:sz w:val="28"/>
          <w:szCs w:val="28"/>
          <w:u w:val="single"/>
        </w:rPr>
      </w:pPr>
      <w:r w:rsidRPr="00880B46">
        <w:rPr>
          <w:rFonts w:eastAsia="Arial Unicode MS" w:cstheme="minorHAnsi"/>
          <w:b/>
          <w:sz w:val="28"/>
          <w:szCs w:val="28"/>
          <w:u w:val="single"/>
        </w:rPr>
        <w:t>ATENÇÃO</w:t>
      </w:r>
    </w:p>
    <w:p w:rsidR="006445DD" w:rsidRPr="000C2040" w:rsidRDefault="006445DD" w:rsidP="003663BF">
      <w:pPr>
        <w:pStyle w:val="SemEspaamento"/>
        <w:spacing w:line="276" w:lineRule="auto"/>
        <w:jc w:val="both"/>
        <w:rPr>
          <w:rFonts w:eastAsia="Arial Unicode MS" w:cstheme="minorHAnsi"/>
          <w:sz w:val="18"/>
          <w:szCs w:val="18"/>
        </w:rPr>
      </w:pPr>
    </w:p>
    <w:p w:rsidR="00880B46" w:rsidRPr="008E7C19" w:rsidRDefault="00D777CF" w:rsidP="00880B46">
      <w:pPr>
        <w:pStyle w:val="SemEspaamento"/>
        <w:spacing w:line="276" w:lineRule="auto"/>
        <w:jc w:val="both"/>
        <w:rPr>
          <w:rFonts w:eastAsia="Arial Unicode MS" w:cstheme="minorHAnsi"/>
          <w:sz w:val="21"/>
          <w:szCs w:val="21"/>
          <w:u w:val="single"/>
        </w:rPr>
      </w:pPr>
      <w:r w:rsidRPr="008E7C19">
        <w:rPr>
          <w:rFonts w:eastAsia="Arial Unicode MS" w:cstheme="minorHAnsi"/>
          <w:b/>
          <w:sz w:val="21"/>
          <w:szCs w:val="21"/>
        </w:rPr>
        <w:t>1</w:t>
      </w:r>
      <w:r w:rsidR="00D246AD" w:rsidRPr="008E7C19">
        <w:rPr>
          <w:rFonts w:eastAsia="Arial Unicode MS" w:cstheme="minorHAnsi"/>
          <w:sz w:val="21"/>
          <w:szCs w:val="21"/>
        </w:rPr>
        <w:t xml:space="preserve"> </w:t>
      </w:r>
      <w:r w:rsidR="00D246AD" w:rsidRPr="008E7C19">
        <w:rPr>
          <w:rFonts w:eastAsia="Arial Unicode MS" w:cstheme="minorHAnsi"/>
          <w:b/>
          <w:sz w:val="21"/>
          <w:szCs w:val="21"/>
        </w:rPr>
        <w:t xml:space="preserve">– </w:t>
      </w:r>
      <w:r w:rsidR="00880B46" w:rsidRPr="008E7C19">
        <w:rPr>
          <w:rFonts w:eastAsia="Arial Unicode MS" w:cstheme="minorHAnsi"/>
          <w:b/>
          <w:sz w:val="21"/>
          <w:szCs w:val="21"/>
        </w:rPr>
        <w:t>Caso</w:t>
      </w:r>
      <w:r w:rsidR="003E7590" w:rsidRPr="008E7C19">
        <w:rPr>
          <w:rFonts w:eastAsia="Arial Unicode MS" w:cstheme="minorHAnsi"/>
          <w:b/>
          <w:sz w:val="21"/>
          <w:szCs w:val="21"/>
        </w:rPr>
        <w:t xml:space="preserve"> ocorra algum impedimento para posse</w:t>
      </w:r>
      <w:r w:rsidR="00880B46" w:rsidRPr="008E7C19">
        <w:rPr>
          <w:rFonts w:eastAsia="Arial Unicode MS" w:cstheme="minorHAnsi"/>
          <w:sz w:val="21"/>
          <w:szCs w:val="21"/>
        </w:rPr>
        <w:t xml:space="preserve">, favor procurar imediatamente a Comissão de </w:t>
      </w:r>
      <w:r w:rsidR="008137E4">
        <w:rPr>
          <w:rFonts w:eastAsia="Arial Unicode MS" w:cstheme="minorHAnsi"/>
          <w:sz w:val="21"/>
          <w:szCs w:val="21"/>
        </w:rPr>
        <w:t>Investidura/</w:t>
      </w:r>
      <w:r w:rsidR="00880B46" w:rsidRPr="008E7C19">
        <w:rPr>
          <w:rFonts w:eastAsia="Arial Unicode MS" w:cstheme="minorHAnsi"/>
          <w:sz w:val="21"/>
          <w:szCs w:val="21"/>
        </w:rPr>
        <w:t xml:space="preserve">SEMED para </w:t>
      </w:r>
      <w:r w:rsidR="003E7590" w:rsidRPr="008E7C19">
        <w:rPr>
          <w:rFonts w:eastAsia="Arial Unicode MS" w:cstheme="minorHAnsi"/>
          <w:sz w:val="21"/>
          <w:szCs w:val="21"/>
        </w:rPr>
        <w:t>que sejam adotadas as providências possíveis para a solução do caso</w:t>
      </w:r>
      <w:r w:rsidR="008E7C19" w:rsidRPr="008E7C19">
        <w:rPr>
          <w:rFonts w:eastAsia="Arial Unicode MS" w:cstheme="minorHAnsi"/>
          <w:sz w:val="21"/>
          <w:szCs w:val="21"/>
        </w:rPr>
        <w:t>;</w:t>
      </w:r>
    </w:p>
    <w:p w:rsidR="003E7590" w:rsidRPr="008E7C19" w:rsidRDefault="00880B46" w:rsidP="003663BF">
      <w:pPr>
        <w:pStyle w:val="SemEspaamento"/>
        <w:spacing w:line="276" w:lineRule="auto"/>
        <w:jc w:val="both"/>
        <w:rPr>
          <w:rFonts w:eastAsia="Arial Unicode MS" w:cstheme="minorHAnsi"/>
          <w:sz w:val="21"/>
          <w:szCs w:val="21"/>
        </w:rPr>
      </w:pPr>
      <w:r w:rsidRPr="008E7C19">
        <w:rPr>
          <w:rFonts w:eastAsia="Arial Unicode MS" w:cstheme="minorHAnsi"/>
          <w:b/>
          <w:sz w:val="21"/>
          <w:szCs w:val="21"/>
        </w:rPr>
        <w:t>2</w:t>
      </w:r>
      <w:r w:rsidRPr="008E7C19">
        <w:rPr>
          <w:rFonts w:eastAsia="Arial Unicode MS" w:cstheme="minorHAnsi"/>
          <w:sz w:val="21"/>
          <w:szCs w:val="21"/>
        </w:rPr>
        <w:t xml:space="preserve"> –</w:t>
      </w:r>
      <w:r w:rsidR="003E7590" w:rsidRPr="008E7C19">
        <w:rPr>
          <w:rFonts w:eastAsia="Arial Unicode MS" w:cstheme="minorHAnsi"/>
          <w:b/>
          <w:sz w:val="21"/>
          <w:szCs w:val="21"/>
        </w:rPr>
        <w:t xml:space="preserve"> O local de trabalho</w:t>
      </w:r>
      <w:r w:rsidR="003E7590" w:rsidRPr="008E7C19">
        <w:rPr>
          <w:rFonts w:eastAsia="Arial Unicode MS" w:cstheme="minorHAnsi"/>
          <w:sz w:val="21"/>
          <w:szCs w:val="21"/>
        </w:rPr>
        <w:t xml:space="preserve"> só será definido pela Gerência de Pessoal (sala 115) após a assinatura do Termo de Posse e mediante encaminhamento entregue pela Comissão de</w:t>
      </w:r>
      <w:r w:rsidR="008E7C19" w:rsidRPr="008E7C19">
        <w:rPr>
          <w:rFonts w:eastAsia="Arial Unicode MS" w:cstheme="minorHAnsi"/>
          <w:sz w:val="21"/>
          <w:szCs w:val="21"/>
        </w:rPr>
        <w:t xml:space="preserve"> </w:t>
      </w:r>
      <w:r w:rsidR="002455C2">
        <w:rPr>
          <w:rFonts w:eastAsia="Arial Unicode MS" w:cstheme="minorHAnsi"/>
          <w:sz w:val="21"/>
          <w:szCs w:val="21"/>
        </w:rPr>
        <w:t>Investidura/</w:t>
      </w:r>
      <w:r w:rsidR="002455C2" w:rsidRPr="008E7C19">
        <w:rPr>
          <w:rFonts w:eastAsia="Arial Unicode MS" w:cstheme="minorHAnsi"/>
          <w:sz w:val="21"/>
          <w:szCs w:val="21"/>
        </w:rPr>
        <w:t xml:space="preserve">SEMED </w:t>
      </w:r>
      <w:r w:rsidR="008E7C19" w:rsidRPr="008E7C19">
        <w:rPr>
          <w:rFonts w:eastAsia="Arial Unicode MS" w:cstheme="minorHAnsi"/>
          <w:sz w:val="21"/>
          <w:szCs w:val="21"/>
        </w:rPr>
        <w:t>para início do exercício;</w:t>
      </w:r>
    </w:p>
    <w:p w:rsidR="00722058" w:rsidRPr="008E7C19" w:rsidRDefault="00880B46" w:rsidP="003663BF">
      <w:pPr>
        <w:pStyle w:val="SemEspaamento"/>
        <w:spacing w:line="276" w:lineRule="auto"/>
        <w:jc w:val="both"/>
        <w:rPr>
          <w:rFonts w:eastAsia="Arial Unicode MS" w:cstheme="minorHAnsi"/>
          <w:sz w:val="21"/>
          <w:szCs w:val="21"/>
        </w:rPr>
      </w:pPr>
      <w:r w:rsidRPr="008E7C19">
        <w:rPr>
          <w:rFonts w:eastAsia="Arial Unicode MS" w:cstheme="minorHAnsi"/>
          <w:b/>
          <w:sz w:val="21"/>
          <w:szCs w:val="21"/>
        </w:rPr>
        <w:lastRenderedPageBreak/>
        <w:t>3</w:t>
      </w:r>
      <w:r w:rsidR="00800A92" w:rsidRPr="008E7C19">
        <w:rPr>
          <w:rFonts w:eastAsia="Arial Unicode MS" w:cstheme="minorHAnsi"/>
          <w:sz w:val="21"/>
          <w:szCs w:val="21"/>
        </w:rPr>
        <w:t xml:space="preserve"> – </w:t>
      </w:r>
      <w:r w:rsidR="004E408E" w:rsidRPr="008E7C19">
        <w:rPr>
          <w:rFonts w:eastAsia="Arial Unicode MS" w:cstheme="minorHAnsi"/>
          <w:b/>
          <w:sz w:val="21"/>
          <w:szCs w:val="21"/>
        </w:rPr>
        <w:t>Quem</w:t>
      </w:r>
      <w:r w:rsidR="00800A92" w:rsidRPr="008E7C19">
        <w:rPr>
          <w:rFonts w:eastAsia="Arial Unicode MS" w:cstheme="minorHAnsi"/>
          <w:b/>
          <w:sz w:val="21"/>
          <w:szCs w:val="21"/>
        </w:rPr>
        <w:t xml:space="preserve"> </w:t>
      </w:r>
      <w:r w:rsidR="00722058" w:rsidRPr="008E7C19">
        <w:rPr>
          <w:rFonts w:eastAsia="Arial Unicode MS" w:cstheme="minorHAnsi"/>
          <w:b/>
          <w:sz w:val="21"/>
          <w:szCs w:val="21"/>
        </w:rPr>
        <w:t>não for correntista do Bradesco</w:t>
      </w:r>
      <w:r w:rsidR="00722058" w:rsidRPr="008E7C19">
        <w:rPr>
          <w:rFonts w:eastAsia="Arial Unicode MS" w:cstheme="minorHAnsi"/>
          <w:sz w:val="21"/>
          <w:szCs w:val="21"/>
        </w:rPr>
        <w:t xml:space="preserve"> dever</w:t>
      </w:r>
      <w:r w:rsidR="004E408E" w:rsidRPr="008E7C19">
        <w:rPr>
          <w:rFonts w:eastAsia="Arial Unicode MS" w:cstheme="minorHAnsi"/>
          <w:sz w:val="21"/>
          <w:szCs w:val="21"/>
        </w:rPr>
        <w:t>á</w:t>
      </w:r>
      <w:r w:rsidR="00722058" w:rsidRPr="008E7C19">
        <w:rPr>
          <w:rFonts w:eastAsia="Arial Unicode MS" w:cstheme="minorHAnsi"/>
          <w:sz w:val="21"/>
          <w:szCs w:val="21"/>
        </w:rPr>
        <w:t xml:space="preserve"> </w:t>
      </w:r>
      <w:r w:rsidRPr="008E7C19">
        <w:rPr>
          <w:rFonts w:eastAsia="Arial Unicode MS" w:cstheme="minorHAnsi"/>
          <w:sz w:val="21"/>
          <w:szCs w:val="21"/>
        </w:rPr>
        <w:t xml:space="preserve">levar </w:t>
      </w:r>
      <w:r w:rsidR="003E7590" w:rsidRPr="008E7C19">
        <w:rPr>
          <w:rFonts w:eastAsia="Arial Unicode MS" w:cstheme="minorHAnsi"/>
          <w:sz w:val="21"/>
          <w:szCs w:val="21"/>
        </w:rPr>
        <w:t xml:space="preserve">ao Banco: </w:t>
      </w:r>
      <w:r w:rsidRPr="008E7C19">
        <w:rPr>
          <w:rFonts w:eastAsia="Arial Unicode MS" w:cstheme="minorHAnsi"/>
          <w:sz w:val="21"/>
          <w:szCs w:val="21"/>
        </w:rPr>
        <w:t xml:space="preserve">Encaminhamento (entregue pela Comissão de </w:t>
      </w:r>
      <w:r w:rsidR="00DE768B">
        <w:rPr>
          <w:rFonts w:eastAsia="Arial Unicode MS" w:cstheme="minorHAnsi"/>
          <w:sz w:val="21"/>
          <w:szCs w:val="21"/>
        </w:rPr>
        <w:t>Investidura</w:t>
      </w:r>
      <w:r w:rsidR="00022298">
        <w:rPr>
          <w:rFonts w:eastAsia="Arial Unicode MS" w:cstheme="minorHAnsi"/>
          <w:sz w:val="21"/>
          <w:szCs w:val="21"/>
        </w:rPr>
        <w:t>/SEMED</w:t>
      </w:r>
      <w:r w:rsidRPr="008E7C19">
        <w:rPr>
          <w:rFonts w:eastAsia="Arial Unicode MS" w:cstheme="minorHAnsi"/>
          <w:sz w:val="21"/>
          <w:szCs w:val="21"/>
        </w:rPr>
        <w:t>),</w:t>
      </w:r>
      <w:r w:rsidR="004E408E" w:rsidRPr="008E7C19">
        <w:rPr>
          <w:rFonts w:eastAsia="Arial Unicode MS" w:cstheme="minorHAnsi"/>
          <w:sz w:val="21"/>
          <w:szCs w:val="21"/>
        </w:rPr>
        <w:t xml:space="preserve"> Carteira de Identidade, </w:t>
      </w:r>
      <w:r w:rsidRPr="008E7C19">
        <w:rPr>
          <w:rFonts w:eastAsia="Arial Unicode MS" w:cstheme="minorHAnsi"/>
          <w:sz w:val="21"/>
          <w:szCs w:val="21"/>
        </w:rPr>
        <w:t>CPF e Comprovante de Residênci</w:t>
      </w:r>
      <w:r w:rsidR="008E7C19" w:rsidRPr="008E7C19">
        <w:rPr>
          <w:rFonts w:eastAsia="Arial Unicode MS" w:cstheme="minorHAnsi"/>
          <w:sz w:val="21"/>
          <w:szCs w:val="21"/>
        </w:rPr>
        <w:t>a;</w:t>
      </w:r>
    </w:p>
    <w:p w:rsidR="007A4D8E" w:rsidRPr="008E7C19" w:rsidRDefault="00880B46" w:rsidP="003663BF">
      <w:pPr>
        <w:pStyle w:val="SemEspaamento"/>
        <w:spacing w:line="276" w:lineRule="auto"/>
        <w:jc w:val="both"/>
        <w:rPr>
          <w:rStyle w:val="Hyperlink"/>
          <w:rFonts w:eastAsia="Arial Unicode MS" w:cstheme="minorHAnsi"/>
          <w:color w:val="auto"/>
          <w:sz w:val="21"/>
          <w:szCs w:val="21"/>
          <w:u w:val="none"/>
        </w:rPr>
      </w:pPr>
      <w:r w:rsidRPr="008E7C19">
        <w:rPr>
          <w:rStyle w:val="Hyperlink"/>
          <w:rFonts w:eastAsia="Arial Unicode MS" w:cstheme="minorHAnsi"/>
          <w:b/>
          <w:color w:val="auto"/>
          <w:sz w:val="21"/>
          <w:szCs w:val="21"/>
          <w:u w:val="none"/>
        </w:rPr>
        <w:t>4</w:t>
      </w:r>
      <w:r w:rsidR="00800A92" w:rsidRPr="008E7C19">
        <w:rPr>
          <w:rStyle w:val="Hyperlink"/>
          <w:rFonts w:eastAsia="Arial Unicode MS" w:cstheme="minorHAnsi"/>
          <w:b/>
          <w:color w:val="auto"/>
          <w:sz w:val="21"/>
          <w:szCs w:val="21"/>
          <w:u w:val="none"/>
        </w:rPr>
        <w:t xml:space="preserve"> - </w:t>
      </w:r>
      <w:r w:rsidR="007A4D8E" w:rsidRPr="008E7C19">
        <w:rPr>
          <w:rStyle w:val="Hyperlink"/>
          <w:rFonts w:eastAsia="Arial Unicode MS" w:cstheme="minorHAnsi"/>
          <w:b/>
          <w:color w:val="auto"/>
          <w:sz w:val="21"/>
          <w:szCs w:val="21"/>
          <w:u w:val="none"/>
        </w:rPr>
        <w:t>Caso não consiga emitir as Certidões de Antecedentes Criminais</w:t>
      </w:r>
      <w:r w:rsidR="007A4D8E" w:rsidRPr="008E7C19">
        <w:rPr>
          <w:rStyle w:val="Hyperlink"/>
          <w:rFonts w:eastAsia="Arial Unicode MS" w:cstheme="minorHAnsi"/>
          <w:color w:val="auto"/>
          <w:sz w:val="21"/>
          <w:szCs w:val="21"/>
          <w:u w:val="none"/>
        </w:rPr>
        <w:t xml:space="preserve"> através dos sites indicados, favor se dirigir ao Órgão competente com antecedência, pois as emissões ocorrem no prazo aproximado de </w:t>
      </w:r>
      <w:r w:rsidR="008E7C19" w:rsidRPr="008E7C19">
        <w:rPr>
          <w:rStyle w:val="Hyperlink"/>
          <w:rFonts w:eastAsia="Arial Unicode MS" w:cstheme="minorHAnsi"/>
          <w:color w:val="auto"/>
          <w:sz w:val="21"/>
          <w:szCs w:val="21"/>
          <w:u w:val="none"/>
        </w:rPr>
        <w:t>15 dias a partir da solicitação;</w:t>
      </w:r>
    </w:p>
    <w:p w:rsidR="003E7590" w:rsidRPr="008E7C19" w:rsidRDefault="00880B46" w:rsidP="003E7590">
      <w:pPr>
        <w:pStyle w:val="SemEspaamento"/>
        <w:spacing w:line="276" w:lineRule="auto"/>
        <w:jc w:val="both"/>
        <w:rPr>
          <w:rFonts w:eastAsia="Arial Unicode MS" w:cstheme="minorHAnsi"/>
          <w:sz w:val="21"/>
          <w:szCs w:val="21"/>
        </w:rPr>
      </w:pPr>
      <w:proofErr w:type="gramStart"/>
      <w:r w:rsidRPr="008E7C19">
        <w:rPr>
          <w:rFonts w:eastAsia="Arial Unicode MS" w:cstheme="minorHAnsi"/>
          <w:b/>
          <w:sz w:val="21"/>
          <w:szCs w:val="21"/>
        </w:rPr>
        <w:t>5</w:t>
      </w:r>
      <w:r w:rsidR="00722058" w:rsidRPr="008E7C19">
        <w:rPr>
          <w:rFonts w:eastAsia="Arial Unicode MS" w:cstheme="minorHAnsi"/>
          <w:sz w:val="21"/>
          <w:szCs w:val="21"/>
        </w:rPr>
        <w:t xml:space="preserve"> </w:t>
      </w:r>
      <w:r w:rsidR="00800A92" w:rsidRPr="008E7C19">
        <w:rPr>
          <w:rFonts w:eastAsia="Arial Unicode MS" w:cstheme="minorHAnsi"/>
          <w:sz w:val="21"/>
          <w:szCs w:val="21"/>
        </w:rPr>
        <w:t>–</w:t>
      </w:r>
      <w:r w:rsidR="003E7590" w:rsidRPr="008E7C19">
        <w:rPr>
          <w:rFonts w:eastAsia="Arial Unicode MS" w:cstheme="minorHAnsi"/>
          <w:sz w:val="21"/>
          <w:szCs w:val="21"/>
        </w:rPr>
        <w:t xml:space="preserve"> </w:t>
      </w:r>
      <w:r w:rsidR="003E7590" w:rsidRPr="008E7C19">
        <w:rPr>
          <w:rFonts w:eastAsia="Arial Unicode MS" w:cstheme="minorHAnsi"/>
          <w:b/>
          <w:sz w:val="21"/>
          <w:szCs w:val="21"/>
        </w:rPr>
        <w:t>Quem</w:t>
      </w:r>
      <w:proofErr w:type="gramEnd"/>
      <w:r w:rsidR="003E7590" w:rsidRPr="008E7C19">
        <w:rPr>
          <w:rFonts w:eastAsia="Arial Unicode MS" w:cstheme="minorHAnsi"/>
          <w:b/>
          <w:sz w:val="21"/>
          <w:szCs w:val="21"/>
        </w:rPr>
        <w:t xml:space="preserve"> não possui inscrição no PIS/PASEP</w:t>
      </w:r>
      <w:r w:rsidR="003E7590" w:rsidRPr="008E7C19">
        <w:rPr>
          <w:rFonts w:eastAsia="Arial Unicode MS" w:cstheme="minorHAnsi"/>
          <w:sz w:val="21"/>
          <w:szCs w:val="21"/>
        </w:rPr>
        <w:t xml:space="preserve"> deverá procurar o Senhor Rainer, no horário das 8 às 12 horas, na SEMAD, localizada na Rua São Luiz, nº 416, Adrianópolis (altos do Banco do Brasil). Apresentar: Decreto de Nomeação, Carteira de Identidade, CPF</w:t>
      </w:r>
      <w:r w:rsidR="00E46021">
        <w:rPr>
          <w:rFonts w:eastAsia="Arial Unicode MS" w:cstheme="minorHAnsi"/>
          <w:sz w:val="21"/>
          <w:szCs w:val="21"/>
        </w:rPr>
        <w:t xml:space="preserve">, Título de </w:t>
      </w:r>
      <w:proofErr w:type="spellStart"/>
      <w:r w:rsidR="00E46021">
        <w:rPr>
          <w:rFonts w:eastAsia="Arial Unicode MS" w:cstheme="minorHAnsi"/>
          <w:sz w:val="21"/>
          <w:szCs w:val="21"/>
        </w:rPr>
        <w:t>Edeitor</w:t>
      </w:r>
      <w:proofErr w:type="spellEnd"/>
      <w:r w:rsidR="003E7590" w:rsidRPr="008E7C19">
        <w:rPr>
          <w:rFonts w:eastAsia="Arial Unicode MS" w:cstheme="minorHAnsi"/>
          <w:sz w:val="21"/>
          <w:szCs w:val="21"/>
        </w:rPr>
        <w:t xml:space="preserve"> e Comprovante de Residência </w:t>
      </w:r>
      <w:r w:rsidR="008E7C19" w:rsidRPr="008E7C19">
        <w:rPr>
          <w:rFonts w:eastAsia="Arial Unicode MS" w:cstheme="minorHAnsi"/>
          <w:sz w:val="21"/>
          <w:szCs w:val="21"/>
        </w:rPr>
        <w:t>(originais e uma cópia de cada);</w:t>
      </w:r>
    </w:p>
    <w:p w:rsidR="00722058" w:rsidRPr="008E7C19" w:rsidRDefault="00880B46" w:rsidP="003663BF">
      <w:pPr>
        <w:pStyle w:val="SemEspaamento"/>
        <w:spacing w:line="276" w:lineRule="auto"/>
        <w:jc w:val="both"/>
        <w:rPr>
          <w:rFonts w:eastAsia="Arial Unicode MS" w:cstheme="minorHAnsi"/>
          <w:sz w:val="21"/>
          <w:szCs w:val="21"/>
        </w:rPr>
      </w:pPr>
      <w:r w:rsidRPr="008E7C19">
        <w:rPr>
          <w:rFonts w:eastAsia="Arial Unicode MS" w:cstheme="minorHAnsi"/>
          <w:b/>
          <w:sz w:val="21"/>
          <w:szCs w:val="21"/>
        </w:rPr>
        <w:t>6</w:t>
      </w:r>
      <w:r w:rsidR="00854CBA" w:rsidRPr="008E7C19">
        <w:rPr>
          <w:rFonts w:eastAsia="Arial Unicode MS" w:cstheme="minorHAnsi"/>
          <w:b/>
          <w:sz w:val="21"/>
          <w:szCs w:val="21"/>
        </w:rPr>
        <w:t xml:space="preserve"> </w:t>
      </w:r>
      <w:r w:rsidR="00294A08" w:rsidRPr="008E7C19">
        <w:rPr>
          <w:rFonts w:eastAsia="Arial Unicode MS" w:cstheme="minorHAnsi"/>
          <w:b/>
          <w:sz w:val="21"/>
          <w:szCs w:val="21"/>
        </w:rPr>
        <w:t>–</w:t>
      </w:r>
      <w:r w:rsidR="00854CBA" w:rsidRPr="008E7C19">
        <w:rPr>
          <w:rFonts w:eastAsia="Arial Unicode MS" w:cstheme="minorHAnsi"/>
          <w:b/>
          <w:sz w:val="21"/>
          <w:szCs w:val="21"/>
        </w:rPr>
        <w:t xml:space="preserve"> </w:t>
      </w:r>
      <w:r w:rsidR="003E7590" w:rsidRPr="008E7C19">
        <w:rPr>
          <w:rFonts w:eastAsia="Arial Unicode MS" w:cstheme="minorHAnsi"/>
          <w:b/>
          <w:sz w:val="21"/>
          <w:szCs w:val="21"/>
        </w:rPr>
        <w:t>No caso de acúmulo de cargo</w:t>
      </w:r>
      <w:r w:rsidR="003E7590" w:rsidRPr="008E7C19">
        <w:rPr>
          <w:rFonts w:eastAsia="Arial Unicode MS" w:cstheme="minorHAnsi"/>
          <w:sz w:val="21"/>
          <w:szCs w:val="21"/>
        </w:rPr>
        <w:t xml:space="preserve">. Ressaltamos que Professor pode acumular apenas dois cargos na esfera pública, podendo ser dois de Professor ou um de Professor com um de Técnico. Os casos identificados que não se enquadram nesta regra serão apreciados pela Comissão Permanente de Acúmulo de Cargos Públicos, mediante formalização de processo pela Comissão de </w:t>
      </w:r>
      <w:r w:rsidR="005413F3">
        <w:rPr>
          <w:rFonts w:eastAsia="Arial Unicode MS" w:cstheme="minorHAnsi"/>
          <w:sz w:val="21"/>
          <w:szCs w:val="21"/>
        </w:rPr>
        <w:t>Investidura/SEMED</w:t>
      </w:r>
      <w:r w:rsidR="008E7C19" w:rsidRPr="008E7C19">
        <w:rPr>
          <w:rFonts w:eastAsia="Arial Unicode MS" w:cstheme="minorHAnsi"/>
          <w:sz w:val="21"/>
          <w:szCs w:val="21"/>
        </w:rPr>
        <w:t>;</w:t>
      </w:r>
    </w:p>
    <w:p w:rsidR="003E7590" w:rsidRPr="008E7C19" w:rsidRDefault="00645CBB" w:rsidP="00EE3AA8">
      <w:pPr>
        <w:pStyle w:val="SemEspaamento"/>
        <w:spacing w:line="276" w:lineRule="auto"/>
        <w:jc w:val="both"/>
        <w:rPr>
          <w:rFonts w:eastAsia="Arial Unicode MS" w:cstheme="minorHAnsi"/>
          <w:sz w:val="21"/>
          <w:szCs w:val="21"/>
        </w:rPr>
      </w:pPr>
      <w:r w:rsidRPr="00645CBB">
        <w:rPr>
          <w:rFonts w:eastAsia="Arial Unicode MS" w:cstheme="minorHAnsi"/>
          <w:b/>
          <w:sz w:val="21"/>
          <w:szCs w:val="21"/>
        </w:rPr>
        <w:t>7</w:t>
      </w:r>
      <w:r w:rsidR="00722058" w:rsidRPr="008E7C19">
        <w:rPr>
          <w:rFonts w:eastAsia="Arial Unicode MS" w:cstheme="minorHAnsi"/>
          <w:sz w:val="21"/>
          <w:szCs w:val="21"/>
        </w:rPr>
        <w:t xml:space="preserve"> </w:t>
      </w:r>
      <w:r w:rsidR="006F4562" w:rsidRPr="008E7C19">
        <w:rPr>
          <w:rFonts w:eastAsia="Arial Unicode MS" w:cstheme="minorHAnsi"/>
          <w:sz w:val="21"/>
          <w:szCs w:val="21"/>
        </w:rPr>
        <w:t>–</w:t>
      </w:r>
      <w:r w:rsidR="003E7590" w:rsidRPr="008E7C19">
        <w:rPr>
          <w:rFonts w:eastAsia="Arial Unicode MS" w:cstheme="minorHAnsi"/>
          <w:sz w:val="21"/>
          <w:szCs w:val="21"/>
        </w:rPr>
        <w:t xml:space="preserve"> </w:t>
      </w:r>
      <w:r w:rsidR="003E7590" w:rsidRPr="008E7C19">
        <w:rPr>
          <w:rFonts w:eastAsia="Arial Unicode MS" w:cstheme="minorHAnsi"/>
          <w:b/>
          <w:sz w:val="21"/>
          <w:szCs w:val="21"/>
        </w:rPr>
        <w:t>Cadastro MANAUSMED</w:t>
      </w:r>
      <w:r w:rsidR="003E7590" w:rsidRPr="008E7C19">
        <w:rPr>
          <w:rFonts w:eastAsia="Arial Unicode MS" w:cstheme="minorHAnsi"/>
          <w:sz w:val="21"/>
          <w:szCs w:val="21"/>
        </w:rPr>
        <w:t xml:space="preserve">: o servidor que tiver interesse em obter o serviço de Assistência Médica oferecido pelo MANAUSMED, após o primeiro pagamento, deverá se dirigir ao referido Órgão para se inscrever. O MANAUSMED está situado na </w:t>
      </w:r>
      <w:r w:rsidR="005B732E" w:rsidRPr="005B732E">
        <w:rPr>
          <w:rFonts w:eastAsia="Arial Unicode MS" w:cstheme="minorHAnsi"/>
          <w:sz w:val="21"/>
          <w:szCs w:val="21"/>
        </w:rPr>
        <w:t>Rua Belo Horizonte, 777, Adrianópolis, CEP 69055-713, Telefone (92) 2125-4900</w:t>
      </w:r>
      <w:r w:rsidR="003E7590" w:rsidRPr="008E7C19">
        <w:rPr>
          <w:rFonts w:eastAsia="Arial Unicode MS" w:cstheme="minorHAnsi"/>
          <w:sz w:val="21"/>
          <w:szCs w:val="21"/>
        </w:rPr>
        <w:t xml:space="preserve">. As informações sobre os procedimentos poderão ser obtidas </w:t>
      </w:r>
      <w:r w:rsidR="003E7590" w:rsidRPr="008E7C19">
        <w:rPr>
          <w:rStyle w:val="Hyperlink"/>
          <w:rFonts w:eastAsia="Arial Unicode MS" w:cstheme="minorHAnsi"/>
          <w:color w:val="auto"/>
          <w:sz w:val="21"/>
          <w:szCs w:val="21"/>
          <w:u w:val="none"/>
        </w:rPr>
        <w:t xml:space="preserve">na Gerência de Desenvolvimento do Servidor – SEMED ou </w:t>
      </w:r>
      <w:r w:rsidR="003E7590" w:rsidRPr="008E7C19">
        <w:rPr>
          <w:rFonts w:eastAsia="Arial Unicode MS" w:cstheme="minorHAnsi"/>
          <w:sz w:val="21"/>
          <w:szCs w:val="21"/>
        </w:rPr>
        <w:t xml:space="preserve">através do site </w:t>
      </w:r>
      <w:r w:rsidR="003E7590" w:rsidRPr="00EE3AA8">
        <w:rPr>
          <w:rFonts w:eastAsia="Arial Unicode MS" w:cstheme="minorHAnsi"/>
          <w:sz w:val="21"/>
          <w:szCs w:val="21"/>
        </w:rPr>
        <w:t>http://manausmed.manaus.am.gov.br</w:t>
      </w:r>
      <w:r w:rsidR="008E7C19" w:rsidRPr="008E7C19">
        <w:rPr>
          <w:rStyle w:val="Hyperlink"/>
          <w:rFonts w:eastAsia="Arial Unicode MS" w:cstheme="minorHAnsi"/>
          <w:color w:val="auto"/>
          <w:sz w:val="21"/>
          <w:szCs w:val="21"/>
          <w:u w:val="none"/>
        </w:rPr>
        <w:t>;</w:t>
      </w:r>
    </w:p>
    <w:p w:rsidR="003E7590" w:rsidRPr="008E7C19" w:rsidRDefault="00645CBB" w:rsidP="003E7590">
      <w:pPr>
        <w:pStyle w:val="SemEspaamento"/>
        <w:spacing w:line="276" w:lineRule="auto"/>
        <w:jc w:val="both"/>
        <w:rPr>
          <w:rFonts w:eastAsia="Arial Unicode MS" w:cstheme="minorHAnsi"/>
          <w:sz w:val="21"/>
          <w:szCs w:val="21"/>
        </w:rPr>
      </w:pPr>
      <w:r>
        <w:rPr>
          <w:rFonts w:eastAsia="Arial Unicode MS" w:cstheme="minorHAnsi"/>
          <w:b/>
          <w:sz w:val="21"/>
          <w:szCs w:val="21"/>
        </w:rPr>
        <w:t>8</w:t>
      </w:r>
      <w:r w:rsidR="006F4562" w:rsidRPr="008E7C19">
        <w:rPr>
          <w:rFonts w:eastAsia="Arial Unicode MS" w:cstheme="minorHAnsi"/>
          <w:sz w:val="21"/>
          <w:szCs w:val="21"/>
        </w:rPr>
        <w:t xml:space="preserve"> </w:t>
      </w:r>
      <w:r w:rsidR="00D41A0E" w:rsidRPr="008E7C19">
        <w:rPr>
          <w:rFonts w:eastAsia="Arial Unicode MS" w:cstheme="minorHAnsi"/>
          <w:sz w:val="21"/>
          <w:szCs w:val="21"/>
        </w:rPr>
        <w:t>–</w:t>
      </w:r>
      <w:r w:rsidR="003E7590" w:rsidRPr="008E7C19">
        <w:rPr>
          <w:rFonts w:eastAsia="Arial Unicode MS" w:cstheme="minorHAnsi"/>
          <w:sz w:val="21"/>
          <w:szCs w:val="21"/>
        </w:rPr>
        <w:t xml:space="preserve"> </w:t>
      </w:r>
      <w:r w:rsidR="003E7590" w:rsidRPr="008E7C19">
        <w:rPr>
          <w:rFonts w:eastAsia="Arial Unicode MS" w:cstheme="minorHAnsi"/>
          <w:b/>
          <w:sz w:val="21"/>
          <w:szCs w:val="21"/>
        </w:rPr>
        <w:t>Formalização de Processo:</w:t>
      </w:r>
      <w:r w:rsidR="003E7590" w:rsidRPr="008E7C19">
        <w:rPr>
          <w:rFonts w:eastAsia="Arial Unicode MS" w:cstheme="minorHAnsi"/>
          <w:sz w:val="21"/>
          <w:szCs w:val="21"/>
        </w:rPr>
        <w:t xml:space="preserve"> Em qualquer processo que for protocolizado, deverão ser anexadas cópias legíveis da Carteira de Identidade, </w:t>
      </w:r>
      <w:r w:rsidR="00B010AE">
        <w:rPr>
          <w:rFonts w:eastAsia="Arial Unicode MS" w:cstheme="minorHAnsi"/>
          <w:sz w:val="21"/>
          <w:szCs w:val="21"/>
        </w:rPr>
        <w:t xml:space="preserve">do </w:t>
      </w:r>
      <w:r w:rsidR="003E7590" w:rsidRPr="008E7C19">
        <w:rPr>
          <w:rFonts w:eastAsia="Arial Unicode MS" w:cstheme="minorHAnsi"/>
          <w:sz w:val="21"/>
          <w:szCs w:val="21"/>
        </w:rPr>
        <w:t xml:space="preserve">CPF, </w:t>
      </w:r>
      <w:r w:rsidR="00B010AE">
        <w:rPr>
          <w:rFonts w:eastAsia="Arial Unicode MS" w:cstheme="minorHAnsi"/>
          <w:sz w:val="21"/>
          <w:szCs w:val="21"/>
        </w:rPr>
        <w:t xml:space="preserve">do </w:t>
      </w:r>
      <w:r w:rsidR="003E7590" w:rsidRPr="008E7C19">
        <w:rPr>
          <w:rFonts w:eastAsia="Arial Unicode MS" w:cstheme="minorHAnsi"/>
          <w:sz w:val="21"/>
          <w:szCs w:val="21"/>
        </w:rPr>
        <w:t xml:space="preserve">Diploma de Graduação, </w:t>
      </w:r>
      <w:r w:rsidR="00B010AE">
        <w:rPr>
          <w:rFonts w:eastAsia="Arial Unicode MS" w:cstheme="minorHAnsi"/>
          <w:sz w:val="21"/>
          <w:szCs w:val="21"/>
        </w:rPr>
        <w:t xml:space="preserve">do </w:t>
      </w:r>
      <w:r w:rsidR="003E7590" w:rsidRPr="008E7C19">
        <w:rPr>
          <w:rFonts w:eastAsia="Arial Unicode MS" w:cstheme="minorHAnsi"/>
          <w:sz w:val="21"/>
          <w:szCs w:val="21"/>
        </w:rPr>
        <w:t xml:space="preserve">Histórico da Graduação, </w:t>
      </w:r>
      <w:r w:rsidR="00B010AE">
        <w:rPr>
          <w:rFonts w:eastAsia="Arial Unicode MS" w:cstheme="minorHAnsi"/>
          <w:sz w:val="21"/>
          <w:szCs w:val="21"/>
        </w:rPr>
        <w:t xml:space="preserve">do </w:t>
      </w:r>
      <w:r w:rsidR="003E7590" w:rsidRPr="008E7C19">
        <w:rPr>
          <w:rFonts w:eastAsia="Arial Unicode MS" w:cstheme="minorHAnsi"/>
          <w:sz w:val="21"/>
          <w:szCs w:val="21"/>
        </w:rPr>
        <w:t>Comprovante de residência</w:t>
      </w:r>
      <w:r w:rsidR="008E7C19" w:rsidRPr="008E7C19">
        <w:rPr>
          <w:rFonts w:eastAsia="Arial Unicode MS" w:cstheme="minorHAnsi"/>
          <w:sz w:val="21"/>
          <w:szCs w:val="21"/>
        </w:rPr>
        <w:t xml:space="preserve"> e do Decreto de Nomeação;</w:t>
      </w:r>
    </w:p>
    <w:p w:rsidR="001E61D0" w:rsidRPr="0039177B" w:rsidRDefault="00645CBB" w:rsidP="003E7590">
      <w:pPr>
        <w:pStyle w:val="SemEspaamento"/>
        <w:spacing w:line="276" w:lineRule="auto"/>
        <w:jc w:val="both"/>
        <w:rPr>
          <w:rFonts w:eastAsia="Arial Unicode MS" w:cstheme="minorHAnsi"/>
          <w:sz w:val="21"/>
          <w:szCs w:val="21"/>
        </w:rPr>
      </w:pPr>
      <w:r>
        <w:rPr>
          <w:rFonts w:eastAsia="Arial Unicode MS" w:cstheme="minorHAnsi"/>
          <w:b/>
          <w:sz w:val="21"/>
          <w:szCs w:val="21"/>
        </w:rPr>
        <w:t>9</w:t>
      </w:r>
      <w:r w:rsidR="001043EF" w:rsidRPr="008E7C19">
        <w:rPr>
          <w:rFonts w:eastAsia="Arial Unicode MS" w:cstheme="minorHAnsi"/>
          <w:sz w:val="21"/>
          <w:szCs w:val="21"/>
        </w:rPr>
        <w:t xml:space="preserve"> </w:t>
      </w:r>
      <w:r w:rsidR="006F4562" w:rsidRPr="008E7C19">
        <w:rPr>
          <w:rFonts w:eastAsia="Arial Unicode MS" w:cstheme="minorHAnsi"/>
          <w:b/>
          <w:sz w:val="21"/>
          <w:szCs w:val="21"/>
        </w:rPr>
        <w:t>–</w:t>
      </w:r>
      <w:r w:rsidR="003E7590" w:rsidRPr="008E7C19">
        <w:rPr>
          <w:rFonts w:eastAsia="Arial Unicode MS" w:cstheme="minorHAnsi"/>
          <w:b/>
          <w:sz w:val="21"/>
          <w:szCs w:val="21"/>
        </w:rPr>
        <w:t xml:space="preserve"> </w:t>
      </w:r>
      <w:r w:rsidR="00F75FC8" w:rsidRPr="00E05252">
        <w:rPr>
          <w:rFonts w:eastAsia="Arial Unicode MS" w:cstheme="minorHAnsi"/>
          <w:sz w:val="21"/>
          <w:szCs w:val="21"/>
        </w:rPr>
        <w:t>CASO SUA DOCUMENTAÇÃO NÃO ESTEJA LEGÍVEL, VERIFICAR A EMISSÃO DE SEGUNDA VIA OU DOCUMENTAÇÃO OFICIAL EXPEDIDA ATRAVÉS DO SITE OU ÓRGÃO COMPETENTE.</w:t>
      </w:r>
    </w:p>
    <w:p w:rsidR="00DC0F71" w:rsidRPr="00396D08" w:rsidRDefault="00396D08" w:rsidP="00396D08">
      <w:pPr>
        <w:pStyle w:val="SemEspaamento"/>
        <w:spacing w:line="276" w:lineRule="auto"/>
        <w:jc w:val="both"/>
        <w:rPr>
          <w:rFonts w:eastAsia="Arial Unicode MS" w:cstheme="minorHAnsi"/>
          <w:b/>
          <w:sz w:val="21"/>
          <w:szCs w:val="21"/>
        </w:rPr>
      </w:pPr>
      <w:r>
        <w:rPr>
          <w:rStyle w:val="Hyperlink"/>
          <w:rFonts w:eastAsia="Arial Unicode MS" w:cstheme="minorHAnsi"/>
          <w:b/>
          <w:color w:val="auto"/>
          <w:sz w:val="21"/>
          <w:szCs w:val="21"/>
          <w:u w:val="none"/>
        </w:rPr>
        <w:t xml:space="preserve">10 - </w:t>
      </w:r>
      <w:r w:rsidRPr="00396D08">
        <w:rPr>
          <w:rFonts w:eastAsia="Arial Unicode MS" w:cstheme="minorHAnsi"/>
          <w:b/>
          <w:sz w:val="21"/>
          <w:szCs w:val="21"/>
        </w:rPr>
        <w:t>PRAZOS DO CONCURSO</w:t>
      </w:r>
    </w:p>
    <w:p w:rsidR="00DC0F71" w:rsidRPr="00396D08" w:rsidRDefault="00396D08" w:rsidP="00396D08">
      <w:pPr>
        <w:pStyle w:val="SemEspaamento"/>
        <w:numPr>
          <w:ilvl w:val="0"/>
          <w:numId w:val="4"/>
        </w:numPr>
        <w:spacing w:line="276" w:lineRule="auto"/>
        <w:rPr>
          <w:rFonts w:eastAsia="Arial Unicode MS" w:cstheme="minorHAnsi"/>
          <w:b/>
          <w:sz w:val="21"/>
          <w:szCs w:val="21"/>
        </w:rPr>
      </w:pPr>
      <w:r w:rsidRPr="00396D08">
        <w:rPr>
          <w:rFonts w:eastAsia="Arial Unicode MS" w:cstheme="minorHAnsi"/>
          <w:b/>
          <w:sz w:val="21"/>
          <w:szCs w:val="21"/>
        </w:rPr>
        <w:t>POSSE: Lei 1.118/71 - ART. 70: O prazo para a posse será de trinta dias, contados da data da publicação do decreto de provimento.</w:t>
      </w:r>
    </w:p>
    <w:p w:rsidR="00DC0F71" w:rsidRPr="00396D08" w:rsidRDefault="00396D08" w:rsidP="00396D08">
      <w:pPr>
        <w:pStyle w:val="SemEspaamento"/>
        <w:numPr>
          <w:ilvl w:val="0"/>
          <w:numId w:val="4"/>
        </w:numPr>
        <w:spacing w:line="276" w:lineRule="auto"/>
        <w:rPr>
          <w:rFonts w:eastAsia="Arial Unicode MS" w:cstheme="minorHAnsi"/>
          <w:b/>
          <w:sz w:val="21"/>
          <w:szCs w:val="21"/>
        </w:rPr>
      </w:pPr>
      <w:r w:rsidRPr="00396D08">
        <w:rPr>
          <w:rFonts w:eastAsia="Arial Unicode MS" w:cstheme="minorHAnsi"/>
          <w:b/>
          <w:sz w:val="21"/>
          <w:szCs w:val="21"/>
        </w:rPr>
        <w:t>PRORROGAÇÃO: Esse prazo poderá ser prorrogado por trinta dias, por solicitação escrita do interessado e mediante ato fundamentado da autoridade competente para dar posse.</w:t>
      </w:r>
    </w:p>
    <w:p w:rsidR="00DC0F71" w:rsidRPr="00396D08" w:rsidRDefault="00396D08" w:rsidP="00396D08">
      <w:pPr>
        <w:pStyle w:val="SemEspaamento"/>
        <w:numPr>
          <w:ilvl w:val="0"/>
          <w:numId w:val="4"/>
        </w:numPr>
        <w:spacing w:line="276" w:lineRule="auto"/>
        <w:rPr>
          <w:rFonts w:eastAsia="Arial Unicode MS" w:cstheme="minorHAnsi"/>
          <w:b/>
          <w:sz w:val="21"/>
          <w:szCs w:val="21"/>
        </w:rPr>
      </w:pPr>
      <w:r w:rsidRPr="00396D08">
        <w:rPr>
          <w:rFonts w:eastAsia="Arial Unicode MS" w:cstheme="minorHAnsi"/>
          <w:b/>
          <w:sz w:val="21"/>
          <w:szCs w:val="21"/>
        </w:rPr>
        <w:t>EXERCÍCIO: Lei 1.118/71 – ART 71: O exercício terá início de trinta dias contados data da posse.</w:t>
      </w:r>
    </w:p>
    <w:p w:rsidR="00645CBB" w:rsidRDefault="00645CBB" w:rsidP="003E7590">
      <w:pPr>
        <w:pStyle w:val="SemEspaamento"/>
        <w:spacing w:line="276" w:lineRule="auto"/>
        <w:jc w:val="both"/>
        <w:rPr>
          <w:rStyle w:val="Hyperlink"/>
          <w:rFonts w:eastAsia="Arial Unicode MS" w:cstheme="minorHAnsi"/>
          <w:b/>
          <w:color w:val="auto"/>
          <w:sz w:val="21"/>
          <w:szCs w:val="21"/>
          <w:u w:val="none"/>
        </w:rPr>
      </w:pPr>
    </w:p>
    <w:p w:rsidR="003E7590" w:rsidRPr="008E7C19" w:rsidRDefault="003E7590" w:rsidP="003E7590">
      <w:pPr>
        <w:pStyle w:val="SemEspaamento"/>
        <w:spacing w:line="276" w:lineRule="auto"/>
        <w:jc w:val="both"/>
        <w:rPr>
          <w:rFonts w:eastAsia="Arial Unicode MS" w:cstheme="minorHAnsi"/>
          <w:sz w:val="21"/>
          <w:szCs w:val="21"/>
        </w:rPr>
      </w:pPr>
      <w:r w:rsidRPr="008E7C19">
        <w:rPr>
          <w:rStyle w:val="Hyperlink"/>
          <w:rFonts w:eastAsia="Arial Unicode MS" w:cstheme="minorHAnsi"/>
          <w:b/>
          <w:color w:val="auto"/>
          <w:sz w:val="21"/>
          <w:szCs w:val="21"/>
          <w:u w:val="none"/>
        </w:rPr>
        <w:t xml:space="preserve">Qualquer dúvida, favor entrar em contato com a Comissão de </w:t>
      </w:r>
      <w:r w:rsidR="006A1B21">
        <w:rPr>
          <w:rStyle w:val="Hyperlink"/>
          <w:rFonts w:eastAsia="Arial Unicode MS" w:cstheme="minorHAnsi"/>
          <w:b/>
          <w:color w:val="auto"/>
          <w:sz w:val="21"/>
          <w:szCs w:val="21"/>
          <w:u w:val="none"/>
        </w:rPr>
        <w:t>Investidura/SEMED</w:t>
      </w:r>
      <w:r w:rsidRPr="008E7C19">
        <w:rPr>
          <w:rStyle w:val="Hyperlink"/>
          <w:rFonts w:eastAsia="Arial Unicode MS" w:cstheme="minorHAnsi"/>
          <w:b/>
          <w:color w:val="auto"/>
          <w:sz w:val="21"/>
          <w:szCs w:val="21"/>
          <w:u w:val="none"/>
        </w:rPr>
        <w:t xml:space="preserve"> por meio do e</w:t>
      </w:r>
      <w:r w:rsidR="008E7C19" w:rsidRPr="008E7C19">
        <w:rPr>
          <w:rStyle w:val="Hyperlink"/>
          <w:rFonts w:eastAsia="Arial Unicode MS" w:cstheme="minorHAnsi"/>
          <w:b/>
          <w:color w:val="auto"/>
          <w:sz w:val="21"/>
          <w:szCs w:val="21"/>
          <w:u w:val="none"/>
        </w:rPr>
        <w:t>-</w:t>
      </w:r>
      <w:r w:rsidRPr="008E7C19">
        <w:rPr>
          <w:rStyle w:val="Hyperlink"/>
          <w:rFonts w:eastAsia="Arial Unicode MS" w:cstheme="minorHAnsi"/>
          <w:b/>
          <w:color w:val="auto"/>
          <w:sz w:val="21"/>
          <w:szCs w:val="21"/>
          <w:u w:val="none"/>
        </w:rPr>
        <w:t>mail ou telefones informados no rodapé.</w:t>
      </w:r>
    </w:p>
    <w:p w:rsidR="00734422" w:rsidRPr="000C2040" w:rsidRDefault="00734422" w:rsidP="003663BF">
      <w:pPr>
        <w:pStyle w:val="SemEspaamento"/>
        <w:spacing w:line="276" w:lineRule="auto"/>
        <w:jc w:val="both"/>
        <w:rPr>
          <w:rFonts w:eastAsia="Arial Unicode MS" w:cstheme="minorHAnsi"/>
          <w:sz w:val="18"/>
          <w:szCs w:val="18"/>
        </w:rPr>
      </w:pPr>
    </w:p>
    <w:sectPr w:rsidR="00734422" w:rsidRPr="000C2040" w:rsidSect="00DB71A0">
      <w:headerReference w:type="default" r:id="rId8"/>
      <w:footerReference w:type="default" r:id="rId9"/>
      <w:pgSz w:w="11906" w:h="16838"/>
      <w:pgMar w:top="1417" w:right="1701" w:bottom="1417" w:left="1701" w:header="709" w:footer="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252" w:rsidRDefault="00E05252" w:rsidP="00204133">
      <w:pPr>
        <w:spacing w:after="0" w:line="240" w:lineRule="auto"/>
      </w:pPr>
      <w:r>
        <w:separator/>
      </w:r>
    </w:p>
  </w:endnote>
  <w:endnote w:type="continuationSeparator" w:id="0">
    <w:p w:rsidR="00E05252" w:rsidRDefault="00E05252" w:rsidP="00204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52" w:rsidRDefault="00E05252" w:rsidP="00A81ABD">
    <w:pPr>
      <w:pStyle w:val="Rodap"/>
      <w:pBdr>
        <w:top w:val="single" w:sz="4" w:space="0" w:color="auto"/>
      </w:pBdr>
      <w:jc w:val="center"/>
      <w:rPr>
        <w:rFonts w:cstheme="minorHAnsi"/>
        <w:sz w:val="18"/>
        <w:szCs w:val="18"/>
      </w:rPr>
    </w:pPr>
    <w:r>
      <w:rPr>
        <w:rFonts w:cstheme="minorHAnsi"/>
        <w:sz w:val="18"/>
        <w:szCs w:val="18"/>
      </w:rPr>
      <w:t>Secretaria Municipal de Educação – SEMED</w:t>
    </w:r>
  </w:p>
  <w:p w:rsidR="00E05252" w:rsidRDefault="00E05252" w:rsidP="00A81ABD">
    <w:pPr>
      <w:pStyle w:val="Rodap"/>
      <w:jc w:val="center"/>
      <w:rPr>
        <w:rFonts w:cstheme="minorHAnsi"/>
        <w:sz w:val="18"/>
        <w:szCs w:val="18"/>
      </w:rPr>
    </w:pPr>
    <w:r>
      <w:rPr>
        <w:rFonts w:cstheme="minorHAnsi"/>
        <w:sz w:val="18"/>
        <w:szCs w:val="18"/>
      </w:rPr>
      <w:t xml:space="preserve">Avenida Mário </w:t>
    </w:r>
    <w:proofErr w:type="spellStart"/>
    <w:r>
      <w:rPr>
        <w:rFonts w:cstheme="minorHAnsi"/>
        <w:sz w:val="18"/>
        <w:szCs w:val="18"/>
      </w:rPr>
      <w:t>Ypiranga</w:t>
    </w:r>
    <w:proofErr w:type="spellEnd"/>
    <w:r>
      <w:rPr>
        <w:rFonts w:cstheme="minorHAnsi"/>
        <w:sz w:val="18"/>
        <w:szCs w:val="18"/>
      </w:rPr>
      <w:t>, nº 2549</w:t>
    </w:r>
    <w:r w:rsidRPr="00DB71A0">
      <w:rPr>
        <w:rFonts w:cstheme="minorHAnsi"/>
        <w:sz w:val="18"/>
        <w:szCs w:val="18"/>
      </w:rPr>
      <w:t xml:space="preserve">, sala </w:t>
    </w:r>
    <w:r>
      <w:rPr>
        <w:rFonts w:cstheme="minorHAnsi"/>
        <w:sz w:val="18"/>
        <w:szCs w:val="18"/>
      </w:rPr>
      <w:t xml:space="preserve">113, </w:t>
    </w:r>
    <w:r w:rsidRPr="00DB71A0">
      <w:rPr>
        <w:rFonts w:cstheme="minorHAnsi"/>
        <w:sz w:val="18"/>
        <w:szCs w:val="18"/>
      </w:rPr>
      <w:t>Parque Dez de Novembro.</w:t>
    </w:r>
  </w:p>
  <w:p w:rsidR="00E05252" w:rsidRPr="003B3FD5" w:rsidRDefault="00E05252" w:rsidP="00A81ABD">
    <w:pPr>
      <w:pStyle w:val="Rodap"/>
      <w:jc w:val="center"/>
      <w:rPr>
        <w:rFonts w:cstheme="minorHAnsi"/>
        <w:sz w:val="18"/>
        <w:szCs w:val="18"/>
      </w:rPr>
    </w:pPr>
    <w:r>
      <w:rPr>
        <w:rFonts w:cstheme="minorHAnsi"/>
        <w:sz w:val="18"/>
        <w:szCs w:val="18"/>
      </w:rPr>
      <w:t>Telefone:</w:t>
    </w:r>
    <w:r w:rsidRPr="003B3FD5">
      <w:rPr>
        <w:rFonts w:cstheme="minorHAnsi"/>
        <w:sz w:val="18"/>
        <w:szCs w:val="18"/>
      </w:rPr>
      <w:t xml:space="preserve"> 8842-7891 / 9962-6282</w:t>
    </w:r>
    <w:r>
      <w:rPr>
        <w:rFonts w:cstheme="minorHAnsi"/>
        <w:sz w:val="18"/>
        <w:szCs w:val="18"/>
      </w:rPr>
      <w:t>/</w:t>
    </w:r>
    <w:proofErr w:type="gramStart"/>
    <w:r w:rsidRPr="003B3FD5">
      <w:rPr>
        <w:rFonts w:cstheme="minorHAnsi"/>
        <w:sz w:val="18"/>
        <w:szCs w:val="18"/>
      </w:rPr>
      <w:t>(</w:t>
    </w:r>
    <w:proofErr w:type="gramEnd"/>
    <w:r w:rsidRPr="003B3FD5">
      <w:rPr>
        <w:rFonts w:cstheme="minorHAnsi"/>
        <w:sz w:val="18"/>
        <w:szCs w:val="18"/>
      </w:rPr>
      <w:t>92) 3632-22</w:t>
    </w:r>
    <w:r>
      <w:rPr>
        <w:rFonts w:cstheme="minorHAnsi"/>
        <w:sz w:val="18"/>
        <w:szCs w:val="18"/>
      </w:rPr>
      <w:t>5</w:t>
    </w:r>
    <w:r w:rsidRPr="003B3FD5">
      <w:rPr>
        <w:rFonts w:cstheme="minorHAnsi"/>
        <w:sz w:val="18"/>
        <w:szCs w:val="18"/>
      </w:rPr>
      <w:t>4</w:t>
    </w:r>
  </w:p>
  <w:p w:rsidR="00E05252" w:rsidRPr="00E05252" w:rsidRDefault="00E05252" w:rsidP="00A81ABD">
    <w:pPr>
      <w:pStyle w:val="Rodap"/>
      <w:jc w:val="center"/>
      <w:rPr>
        <w:rFonts w:ascii="Calibri" w:hAnsi="Calibri" w:cs="Calibri"/>
        <w:sz w:val="18"/>
        <w:szCs w:val="18"/>
      </w:rPr>
    </w:pPr>
    <w:r w:rsidRPr="00E05252">
      <w:rPr>
        <w:rFonts w:ascii="Calibri" w:hAnsi="Calibri" w:cs="Calibri"/>
        <w:sz w:val="18"/>
        <w:szCs w:val="18"/>
      </w:rPr>
      <w:t>Email: comissaoinvestidura@semed.am.gov.br</w:t>
    </w:r>
  </w:p>
  <w:p w:rsidR="00E05252" w:rsidRPr="00E05252" w:rsidRDefault="00E05252">
    <w:pPr>
      <w:pStyle w:val="Rodap"/>
    </w:pPr>
  </w:p>
  <w:p w:rsidR="00E05252" w:rsidRPr="00E05252" w:rsidRDefault="00E0525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252" w:rsidRDefault="00E05252" w:rsidP="00204133">
      <w:pPr>
        <w:spacing w:after="0" w:line="240" w:lineRule="auto"/>
      </w:pPr>
      <w:r>
        <w:separator/>
      </w:r>
    </w:p>
  </w:footnote>
  <w:footnote w:type="continuationSeparator" w:id="0">
    <w:p w:rsidR="00E05252" w:rsidRDefault="00E05252" w:rsidP="002041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9" w:type="dxa"/>
      <w:tblLook w:val="01E0"/>
    </w:tblPr>
    <w:tblGrid>
      <w:gridCol w:w="9612"/>
      <w:gridCol w:w="222"/>
    </w:tblGrid>
    <w:tr w:rsidR="00E05252" w:rsidTr="00A81ABD">
      <w:trPr>
        <w:trHeight w:val="1276"/>
      </w:trPr>
      <w:tc>
        <w:tcPr>
          <w:tcW w:w="2302" w:type="dxa"/>
        </w:tcPr>
        <w:tbl>
          <w:tblPr>
            <w:tblW w:w="9396" w:type="dxa"/>
            <w:tblBorders>
              <w:bottom w:val="single" w:sz="4" w:space="0" w:color="auto"/>
            </w:tblBorders>
            <w:tblLook w:val="01E0"/>
          </w:tblPr>
          <w:tblGrid>
            <w:gridCol w:w="1985"/>
            <w:gridCol w:w="7411"/>
          </w:tblGrid>
          <w:tr w:rsidR="00E05252" w:rsidTr="00061CB7">
            <w:trPr>
              <w:trHeight w:val="1069"/>
            </w:trPr>
            <w:tc>
              <w:tcPr>
                <w:tcW w:w="1985" w:type="dxa"/>
              </w:tcPr>
              <w:p w:rsidR="00E05252" w:rsidRDefault="0034020B" w:rsidP="00061CB7">
                <w:pPr>
                  <w:pStyle w:val="Cabealho"/>
                </w:pPr>
                <w:r>
                  <w:rPr>
                    <w:noProof/>
                  </w:rPr>
                  <w:pict>
                    <v:shapetype id="_x0000_t202" coordsize="21600,21600" o:spt="202" path="m,l,21600r21600,l21600,xe">
                      <v:stroke joinstyle="miter"/>
                      <v:path gradientshapeok="t" o:connecttype="rect"/>
                    </v:shapetype>
                    <v:shape id="Caixa de Texto 2" o:spid="_x0000_s4097" type="#_x0000_t202" style="position:absolute;margin-left:-1.45pt;margin-top:-18.95pt;width:71.5pt;height:70.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stroked="f">
                      <v:textbox>
                        <w:txbxContent>
                          <w:p w:rsidR="00E05252" w:rsidRDefault="00E05252">
                            <w:r>
                              <w:rPr>
                                <w:noProof/>
                              </w:rPr>
                              <w:drawing>
                                <wp:inline distT="0" distB="0" distL="0" distR="0">
                                  <wp:extent cx="704850" cy="85097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 prefeitura 2.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8450" cy="855318"/>
                                          </a:xfrm>
                                          <a:prstGeom prst="rect">
                                            <a:avLst/>
                                          </a:prstGeom>
                                        </pic:spPr>
                                      </pic:pic>
                                    </a:graphicData>
                                  </a:graphic>
                                </wp:inline>
                              </w:drawing>
                            </w:r>
                          </w:p>
                        </w:txbxContent>
                      </v:textbox>
                    </v:shape>
                  </w:pict>
                </w:r>
              </w:p>
            </w:tc>
            <w:tc>
              <w:tcPr>
                <w:tcW w:w="7411" w:type="dxa"/>
              </w:tcPr>
              <w:p w:rsidR="00E05252" w:rsidRPr="00061CB7" w:rsidRDefault="00E05252" w:rsidP="003B3FD5">
                <w:pPr>
                  <w:pStyle w:val="Cabealho"/>
                  <w:rPr>
                    <w:rFonts w:cstheme="minorHAnsi"/>
                    <w:sz w:val="20"/>
                    <w:szCs w:val="20"/>
                  </w:rPr>
                </w:pPr>
                <w:r w:rsidRPr="00061CB7">
                  <w:rPr>
                    <w:rFonts w:cstheme="minorHAnsi"/>
                    <w:sz w:val="20"/>
                    <w:szCs w:val="20"/>
                  </w:rPr>
                  <w:t>PREFEITURA DE MANAUS</w:t>
                </w:r>
              </w:p>
              <w:p w:rsidR="00E05252" w:rsidRPr="00061CB7" w:rsidRDefault="00E05252" w:rsidP="003B3FD5">
                <w:pPr>
                  <w:pStyle w:val="Cabealho"/>
                  <w:rPr>
                    <w:rFonts w:cstheme="minorHAnsi"/>
                    <w:sz w:val="20"/>
                    <w:szCs w:val="20"/>
                  </w:rPr>
                </w:pPr>
                <w:r w:rsidRPr="00061CB7">
                  <w:rPr>
                    <w:rFonts w:cstheme="minorHAnsi"/>
                    <w:sz w:val="20"/>
                    <w:szCs w:val="20"/>
                  </w:rPr>
                  <w:t>SECRETARIA MUNICIPAL DE EDUCAÇÃO</w:t>
                </w:r>
              </w:p>
              <w:p w:rsidR="00E05252" w:rsidRPr="00061CB7" w:rsidRDefault="00E05252" w:rsidP="003B3FD5">
                <w:pPr>
                  <w:pStyle w:val="Cabealho"/>
                  <w:rPr>
                    <w:rFonts w:cstheme="minorHAnsi"/>
                    <w:sz w:val="20"/>
                    <w:szCs w:val="20"/>
                  </w:rPr>
                </w:pPr>
                <w:r w:rsidRPr="00061CB7">
                  <w:rPr>
                    <w:rFonts w:cstheme="minorHAnsi"/>
                    <w:sz w:val="20"/>
                    <w:szCs w:val="20"/>
                  </w:rPr>
                  <w:t>DEPARTAMENTO ADMINISTRATIVO E FINANCEIRO</w:t>
                </w:r>
              </w:p>
              <w:p w:rsidR="00E05252" w:rsidRPr="007C0D04" w:rsidRDefault="00E05252" w:rsidP="00061CB7">
                <w:pPr>
                  <w:pStyle w:val="Cabealho"/>
                  <w:rPr>
                    <w:rFonts w:ascii="Arial" w:hAnsi="Arial" w:cs="Arial"/>
                  </w:rPr>
                </w:pPr>
                <w:r w:rsidRPr="00061CB7">
                  <w:rPr>
                    <w:rFonts w:cstheme="minorHAnsi"/>
                    <w:sz w:val="20"/>
                    <w:szCs w:val="20"/>
                  </w:rPr>
                  <w:t>DIVISÃO DE PESSOAL / COMISSÃO DE INVESTIDURA</w:t>
                </w:r>
              </w:p>
            </w:tc>
          </w:tr>
        </w:tbl>
        <w:p w:rsidR="00E05252" w:rsidRDefault="00E05252" w:rsidP="008D6ECC">
          <w:pPr>
            <w:pStyle w:val="Cabealho"/>
          </w:pPr>
        </w:p>
      </w:tc>
      <w:tc>
        <w:tcPr>
          <w:tcW w:w="7457" w:type="dxa"/>
        </w:tcPr>
        <w:p w:rsidR="00E05252" w:rsidRPr="009F55D3" w:rsidRDefault="00E05252" w:rsidP="00411CDB">
          <w:pPr>
            <w:pStyle w:val="Cabealho"/>
            <w:rPr>
              <w:sz w:val="20"/>
              <w:szCs w:val="20"/>
            </w:rPr>
          </w:pPr>
        </w:p>
      </w:tc>
    </w:tr>
  </w:tbl>
  <w:p w:rsidR="00E05252" w:rsidRDefault="00E05252" w:rsidP="00A81A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7DCF"/>
    <w:multiLevelType w:val="hybridMultilevel"/>
    <w:tmpl w:val="4796BB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E302561"/>
    <w:multiLevelType w:val="hybridMultilevel"/>
    <w:tmpl w:val="44E6A90A"/>
    <w:lvl w:ilvl="0" w:tplc="7AEAFB4C">
      <w:start w:val="1"/>
      <w:numFmt w:val="bullet"/>
      <w:lvlText w:val=""/>
      <w:lvlJc w:val="left"/>
      <w:pPr>
        <w:tabs>
          <w:tab w:val="num" w:pos="720"/>
        </w:tabs>
        <w:ind w:left="720" w:hanging="360"/>
      </w:pPr>
      <w:rPr>
        <w:rFonts w:ascii="Wingdings 3" w:hAnsi="Wingdings 3" w:hint="default"/>
      </w:rPr>
    </w:lvl>
    <w:lvl w:ilvl="1" w:tplc="3FAC0FBC" w:tentative="1">
      <w:start w:val="1"/>
      <w:numFmt w:val="bullet"/>
      <w:lvlText w:val=""/>
      <w:lvlJc w:val="left"/>
      <w:pPr>
        <w:tabs>
          <w:tab w:val="num" w:pos="1440"/>
        </w:tabs>
        <w:ind w:left="1440" w:hanging="360"/>
      </w:pPr>
      <w:rPr>
        <w:rFonts w:ascii="Wingdings 3" w:hAnsi="Wingdings 3" w:hint="default"/>
      </w:rPr>
    </w:lvl>
    <w:lvl w:ilvl="2" w:tplc="F5F8B35A" w:tentative="1">
      <w:start w:val="1"/>
      <w:numFmt w:val="bullet"/>
      <w:lvlText w:val=""/>
      <w:lvlJc w:val="left"/>
      <w:pPr>
        <w:tabs>
          <w:tab w:val="num" w:pos="2160"/>
        </w:tabs>
        <w:ind w:left="2160" w:hanging="360"/>
      </w:pPr>
      <w:rPr>
        <w:rFonts w:ascii="Wingdings 3" w:hAnsi="Wingdings 3" w:hint="default"/>
      </w:rPr>
    </w:lvl>
    <w:lvl w:ilvl="3" w:tplc="17068690" w:tentative="1">
      <w:start w:val="1"/>
      <w:numFmt w:val="bullet"/>
      <w:lvlText w:val=""/>
      <w:lvlJc w:val="left"/>
      <w:pPr>
        <w:tabs>
          <w:tab w:val="num" w:pos="2880"/>
        </w:tabs>
        <w:ind w:left="2880" w:hanging="360"/>
      </w:pPr>
      <w:rPr>
        <w:rFonts w:ascii="Wingdings 3" w:hAnsi="Wingdings 3" w:hint="default"/>
      </w:rPr>
    </w:lvl>
    <w:lvl w:ilvl="4" w:tplc="AF6AE198" w:tentative="1">
      <w:start w:val="1"/>
      <w:numFmt w:val="bullet"/>
      <w:lvlText w:val=""/>
      <w:lvlJc w:val="left"/>
      <w:pPr>
        <w:tabs>
          <w:tab w:val="num" w:pos="3600"/>
        </w:tabs>
        <w:ind w:left="3600" w:hanging="360"/>
      </w:pPr>
      <w:rPr>
        <w:rFonts w:ascii="Wingdings 3" w:hAnsi="Wingdings 3" w:hint="default"/>
      </w:rPr>
    </w:lvl>
    <w:lvl w:ilvl="5" w:tplc="FEB2A15C" w:tentative="1">
      <w:start w:val="1"/>
      <w:numFmt w:val="bullet"/>
      <w:lvlText w:val=""/>
      <w:lvlJc w:val="left"/>
      <w:pPr>
        <w:tabs>
          <w:tab w:val="num" w:pos="4320"/>
        </w:tabs>
        <w:ind w:left="4320" w:hanging="360"/>
      </w:pPr>
      <w:rPr>
        <w:rFonts w:ascii="Wingdings 3" w:hAnsi="Wingdings 3" w:hint="default"/>
      </w:rPr>
    </w:lvl>
    <w:lvl w:ilvl="6" w:tplc="DB96C6AE" w:tentative="1">
      <w:start w:val="1"/>
      <w:numFmt w:val="bullet"/>
      <w:lvlText w:val=""/>
      <w:lvlJc w:val="left"/>
      <w:pPr>
        <w:tabs>
          <w:tab w:val="num" w:pos="5040"/>
        </w:tabs>
        <w:ind w:left="5040" w:hanging="360"/>
      </w:pPr>
      <w:rPr>
        <w:rFonts w:ascii="Wingdings 3" w:hAnsi="Wingdings 3" w:hint="default"/>
      </w:rPr>
    </w:lvl>
    <w:lvl w:ilvl="7" w:tplc="7D5A5396" w:tentative="1">
      <w:start w:val="1"/>
      <w:numFmt w:val="bullet"/>
      <w:lvlText w:val=""/>
      <w:lvlJc w:val="left"/>
      <w:pPr>
        <w:tabs>
          <w:tab w:val="num" w:pos="5760"/>
        </w:tabs>
        <w:ind w:left="5760" w:hanging="360"/>
      </w:pPr>
      <w:rPr>
        <w:rFonts w:ascii="Wingdings 3" w:hAnsi="Wingdings 3" w:hint="default"/>
      </w:rPr>
    </w:lvl>
    <w:lvl w:ilvl="8" w:tplc="15B890E4" w:tentative="1">
      <w:start w:val="1"/>
      <w:numFmt w:val="bullet"/>
      <w:lvlText w:val=""/>
      <w:lvlJc w:val="left"/>
      <w:pPr>
        <w:tabs>
          <w:tab w:val="num" w:pos="6480"/>
        </w:tabs>
        <w:ind w:left="6480" w:hanging="360"/>
      </w:pPr>
      <w:rPr>
        <w:rFonts w:ascii="Wingdings 3" w:hAnsi="Wingdings 3" w:hint="default"/>
      </w:rPr>
    </w:lvl>
  </w:abstractNum>
  <w:abstractNum w:abstractNumId="2">
    <w:nsid w:val="38F96630"/>
    <w:multiLevelType w:val="hybridMultilevel"/>
    <w:tmpl w:val="2A2C3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094677A"/>
    <w:multiLevelType w:val="hybridMultilevel"/>
    <w:tmpl w:val="1F2E833A"/>
    <w:lvl w:ilvl="0" w:tplc="B2363CCE">
      <w:start w:val="1"/>
      <w:numFmt w:val="bullet"/>
      <w:lvlText w:val=""/>
      <w:lvlJc w:val="left"/>
      <w:pPr>
        <w:tabs>
          <w:tab w:val="num" w:pos="720"/>
        </w:tabs>
        <w:ind w:left="720" w:hanging="360"/>
      </w:pPr>
      <w:rPr>
        <w:rFonts w:ascii="Wingdings 3" w:hAnsi="Wingdings 3" w:hint="default"/>
      </w:rPr>
    </w:lvl>
    <w:lvl w:ilvl="1" w:tplc="33B4F1E4" w:tentative="1">
      <w:start w:val="1"/>
      <w:numFmt w:val="bullet"/>
      <w:lvlText w:val=""/>
      <w:lvlJc w:val="left"/>
      <w:pPr>
        <w:tabs>
          <w:tab w:val="num" w:pos="1440"/>
        </w:tabs>
        <w:ind w:left="1440" w:hanging="360"/>
      </w:pPr>
      <w:rPr>
        <w:rFonts w:ascii="Wingdings 3" w:hAnsi="Wingdings 3" w:hint="default"/>
      </w:rPr>
    </w:lvl>
    <w:lvl w:ilvl="2" w:tplc="70E69160" w:tentative="1">
      <w:start w:val="1"/>
      <w:numFmt w:val="bullet"/>
      <w:lvlText w:val=""/>
      <w:lvlJc w:val="left"/>
      <w:pPr>
        <w:tabs>
          <w:tab w:val="num" w:pos="2160"/>
        </w:tabs>
        <w:ind w:left="2160" w:hanging="360"/>
      </w:pPr>
      <w:rPr>
        <w:rFonts w:ascii="Wingdings 3" w:hAnsi="Wingdings 3" w:hint="default"/>
      </w:rPr>
    </w:lvl>
    <w:lvl w:ilvl="3" w:tplc="A5040484" w:tentative="1">
      <w:start w:val="1"/>
      <w:numFmt w:val="bullet"/>
      <w:lvlText w:val=""/>
      <w:lvlJc w:val="left"/>
      <w:pPr>
        <w:tabs>
          <w:tab w:val="num" w:pos="2880"/>
        </w:tabs>
        <w:ind w:left="2880" w:hanging="360"/>
      </w:pPr>
      <w:rPr>
        <w:rFonts w:ascii="Wingdings 3" w:hAnsi="Wingdings 3" w:hint="default"/>
      </w:rPr>
    </w:lvl>
    <w:lvl w:ilvl="4" w:tplc="9692C3CA" w:tentative="1">
      <w:start w:val="1"/>
      <w:numFmt w:val="bullet"/>
      <w:lvlText w:val=""/>
      <w:lvlJc w:val="left"/>
      <w:pPr>
        <w:tabs>
          <w:tab w:val="num" w:pos="3600"/>
        </w:tabs>
        <w:ind w:left="3600" w:hanging="360"/>
      </w:pPr>
      <w:rPr>
        <w:rFonts w:ascii="Wingdings 3" w:hAnsi="Wingdings 3" w:hint="default"/>
      </w:rPr>
    </w:lvl>
    <w:lvl w:ilvl="5" w:tplc="A9A80752" w:tentative="1">
      <w:start w:val="1"/>
      <w:numFmt w:val="bullet"/>
      <w:lvlText w:val=""/>
      <w:lvlJc w:val="left"/>
      <w:pPr>
        <w:tabs>
          <w:tab w:val="num" w:pos="4320"/>
        </w:tabs>
        <w:ind w:left="4320" w:hanging="360"/>
      </w:pPr>
      <w:rPr>
        <w:rFonts w:ascii="Wingdings 3" w:hAnsi="Wingdings 3" w:hint="default"/>
      </w:rPr>
    </w:lvl>
    <w:lvl w:ilvl="6" w:tplc="472A61FA" w:tentative="1">
      <w:start w:val="1"/>
      <w:numFmt w:val="bullet"/>
      <w:lvlText w:val=""/>
      <w:lvlJc w:val="left"/>
      <w:pPr>
        <w:tabs>
          <w:tab w:val="num" w:pos="5040"/>
        </w:tabs>
        <w:ind w:left="5040" w:hanging="360"/>
      </w:pPr>
      <w:rPr>
        <w:rFonts w:ascii="Wingdings 3" w:hAnsi="Wingdings 3" w:hint="default"/>
      </w:rPr>
    </w:lvl>
    <w:lvl w:ilvl="7" w:tplc="3C364480" w:tentative="1">
      <w:start w:val="1"/>
      <w:numFmt w:val="bullet"/>
      <w:lvlText w:val=""/>
      <w:lvlJc w:val="left"/>
      <w:pPr>
        <w:tabs>
          <w:tab w:val="num" w:pos="5760"/>
        </w:tabs>
        <w:ind w:left="5760" w:hanging="360"/>
      </w:pPr>
      <w:rPr>
        <w:rFonts w:ascii="Wingdings 3" w:hAnsi="Wingdings 3" w:hint="default"/>
      </w:rPr>
    </w:lvl>
    <w:lvl w:ilvl="8" w:tplc="3E547FC8" w:tentative="1">
      <w:start w:val="1"/>
      <w:numFmt w:val="bullet"/>
      <w:lvlText w:val=""/>
      <w:lvlJc w:val="left"/>
      <w:pPr>
        <w:tabs>
          <w:tab w:val="num" w:pos="6480"/>
        </w:tabs>
        <w:ind w:left="6480" w:hanging="360"/>
      </w:pPr>
      <w:rPr>
        <w:rFonts w:ascii="Wingdings 3" w:hAnsi="Wingdings 3" w:hint="default"/>
      </w:rPr>
    </w:lvl>
  </w:abstractNum>
  <w:abstractNum w:abstractNumId="4">
    <w:nsid w:val="7B7B6774"/>
    <w:multiLevelType w:val="hybridMultilevel"/>
    <w:tmpl w:val="37CAC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9">
      <o:colormenu v:ext="edit" strokecolor="none"/>
    </o:shapedefaults>
    <o:shapelayout v:ext="edit">
      <o:idmap v:ext="edit" data="4"/>
    </o:shapelayout>
  </w:hdrShapeDefaults>
  <w:footnotePr>
    <w:footnote w:id="-1"/>
    <w:footnote w:id="0"/>
  </w:footnotePr>
  <w:endnotePr>
    <w:endnote w:id="-1"/>
    <w:endnote w:id="0"/>
  </w:endnotePr>
  <w:compat>
    <w:useFELayout/>
  </w:compat>
  <w:rsids>
    <w:rsidRoot w:val="00983737"/>
    <w:rsid w:val="000038FC"/>
    <w:rsid w:val="00020602"/>
    <w:rsid w:val="00020AD5"/>
    <w:rsid w:val="00022298"/>
    <w:rsid w:val="000272D1"/>
    <w:rsid w:val="0003516D"/>
    <w:rsid w:val="0004120B"/>
    <w:rsid w:val="00061A1F"/>
    <w:rsid w:val="00061CB7"/>
    <w:rsid w:val="0007208C"/>
    <w:rsid w:val="000932C6"/>
    <w:rsid w:val="000959F4"/>
    <w:rsid w:val="000A2C5F"/>
    <w:rsid w:val="000B44D7"/>
    <w:rsid w:val="000C2040"/>
    <w:rsid w:val="001043EF"/>
    <w:rsid w:val="001119D3"/>
    <w:rsid w:val="001278D6"/>
    <w:rsid w:val="00152633"/>
    <w:rsid w:val="00153E28"/>
    <w:rsid w:val="001629E6"/>
    <w:rsid w:val="001659F7"/>
    <w:rsid w:val="00166BBC"/>
    <w:rsid w:val="0017500B"/>
    <w:rsid w:val="0017543D"/>
    <w:rsid w:val="00193470"/>
    <w:rsid w:val="0019686F"/>
    <w:rsid w:val="001A3AFC"/>
    <w:rsid w:val="001A699C"/>
    <w:rsid w:val="001B572C"/>
    <w:rsid w:val="001D5F24"/>
    <w:rsid w:val="001E4FA9"/>
    <w:rsid w:val="001E61D0"/>
    <w:rsid w:val="001E7FDB"/>
    <w:rsid w:val="00204133"/>
    <w:rsid w:val="00205FFF"/>
    <w:rsid w:val="00212879"/>
    <w:rsid w:val="0021714F"/>
    <w:rsid w:val="00225213"/>
    <w:rsid w:val="00225580"/>
    <w:rsid w:val="002455C2"/>
    <w:rsid w:val="00285A31"/>
    <w:rsid w:val="00286583"/>
    <w:rsid w:val="002874C6"/>
    <w:rsid w:val="00294A08"/>
    <w:rsid w:val="002A0EF9"/>
    <w:rsid w:val="002A1062"/>
    <w:rsid w:val="002C7B8D"/>
    <w:rsid w:val="002D28BF"/>
    <w:rsid w:val="002D5954"/>
    <w:rsid w:val="002D62B3"/>
    <w:rsid w:val="002D77B1"/>
    <w:rsid w:val="002D7EEE"/>
    <w:rsid w:val="002F0238"/>
    <w:rsid w:val="002F5304"/>
    <w:rsid w:val="002F74E4"/>
    <w:rsid w:val="0030595B"/>
    <w:rsid w:val="00310915"/>
    <w:rsid w:val="00320DBD"/>
    <w:rsid w:val="00336498"/>
    <w:rsid w:val="00336EAA"/>
    <w:rsid w:val="0034020B"/>
    <w:rsid w:val="0034371B"/>
    <w:rsid w:val="00357581"/>
    <w:rsid w:val="00362C10"/>
    <w:rsid w:val="003663BF"/>
    <w:rsid w:val="003855E0"/>
    <w:rsid w:val="0039177B"/>
    <w:rsid w:val="00396D08"/>
    <w:rsid w:val="00397556"/>
    <w:rsid w:val="003B3FD5"/>
    <w:rsid w:val="003E1156"/>
    <w:rsid w:val="003E7590"/>
    <w:rsid w:val="003F47C7"/>
    <w:rsid w:val="003F620E"/>
    <w:rsid w:val="00400C63"/>
    <w:rsid w:val="0041048E"/>
    <w:rsid w:val="0041167A"/>
    <w:rsid w:val="00411CDB"/>
    <w:rsid w:val="004174BA"/>
    <w:rsid w:val="00431AB7"/>
    <w:rsid w:val="00431CA3"/>
    <w:rsid w:val="00437D71"/>
    <w:rsid w:val="004503D2"/>
    <w:rsid w:val="00473312"/>
    <w:rsid w:val="004801BA"/>
    <w:rsid w:val="0048544B"/>
    <w:rsid w:val="00486452"/>
    <w:rsid w:val="00491714"/>
    <w:rsid w:val="004A494B"/>
    <w:rsid w:val="004C5AE4"/>
    <w:rsid w:val="004D5F5C"/>
    <w:rsid w:val="004D622A"/>
    <w:rsid w:val="004E408E"/>
    <w:rsid w:val="004F005E"/>
    <w:rsid w:val="004F0211"/>
    <w:rsid w:val="00516B58"/>
    <w:rsid w:val="005413F3"/>
    <w:rsid w:val="00546100"/>
    <w:rsid w:val="00556362"/>
    <w:rsid w:val="00575EBF"/>
    <w:rsid w:val="00586A32"/>
    <w:rsid w:val="005B732E"/>
    <w:rsid w:val="005C5320"/>
    <w:rsid w:val="005C775B"/>
    <w:rsid w:val="005E1762"/>
    <w:rsid w:val="005E277B"/>
    <w:rsid w:val="005E47A2"/>
    <w:rsid w:val="006007A0"/>
    <w:rsid w:val="006023B2"/>
    <w:rsid w:val="00602C7F"/>
    <w:rsid w:val="00612FC9"/>
    <w:rsid w:val="00614B34"/>
    <w:rsid w:val="00616848"/>
    <w:rsid w:val="00622BAD"/>
    <w:rsid w:val="0062516F"/>
    <w:rsid w:val="00635830"/>
    <w:rsid w:val="00640ED5"/>
    <w:rsid w:val="006445DD"/>
    <w:rsid w:val="00645CBB"/>
    <w:rsid w:val="006469B7"/>
    <w:rsid w:val="00655E73"/>
    <w:rsid w:val="00672A4A"/>
    <w:rsid w:val="00673B70"/>
    <w:rsid w:val="00680C18"/>
    <w:rsid w:val="00681A32"/>
    <w:rsid w:val="006943B5"/>
    <w:rsid w:val="006A1B21"/>
    <w:rsid w:val="006A7E80"/>
    <w:rsid w:val="006B2D42"/>
    <w:rsid w:val="006E3B0D"/>
    <w:rsid w:val="006E42B3"/>
    <w:rsid w:val="006E7802"/>
    <w:rsid w:val="006F4562"/>
    <w:rsid w:val="006F620E"/>
    <w:rsid w:val="007045D1"/>
    <w:rsid w:val="007063BA"/>
    <w:rsid w:val="007112B9"/>
    <w:rsid w:val="00713B47"/>
    <w:rsid w:val="00722058"/>
    <w:rsid w:val="00730007"/>
    <w:rsid w:val="00730697"/>
    <w:rsid w:val="00734422"/>
    <w:rsid w:val="007401FB"/>
    <w:rsid w:val="00762723"/>
    <w:rsid w:val="007675DC"/>
    <w:rsid w:val="007A4D8E"/>
    <w:rsid w:val="007C58A4"/>
    <w:rsid w:val="007D4C16"/>
    <w:rsid w:val="00800A92"/>
    <w:rsid w:val="008137E4"/>
    <w:rsid w:val="008176A6"/>
    <w:rsid w:val="00824DCA"/>
    <w:rsid w:val="0082526B"/>
    <w:rsid w:val="00837F64"/>
    <w:rsid w:val="00854CBA"/>
    <w:rsid w:val="00867B9D"/>
    <w:rsid w:val="00870779"/>
    <w:rsid w:val="00873F09"/>
    <w:rsid w:val="00880B46"/>
    <w:rsid w:val="00880B5B"/>
    <w:rsid w:val="00881495"/>
    <w:rsid w:val="00881E50"/>
    <w:rsid w:val="00895F77"/>
    <w:rsid w:val="008D0490"/>
    <w:rsid w:val="008D33A3"/>
    <w:rsid w:val="008D6ECC"/>
    <w:rsid w:val="008E7C19"/>
    <w:rsid w:val="00907113"/>
    <w:rsid w:val="00934D02"/>
    <w:rsid w:val="00935000"/>
    <w:rsid w:val="009400D0"/>
    <w:rsid w:val="00945E08"/>
    <w:rsid w:val="009525E8"/>
    <w:rsid w:val="009650DD"/>
    <w:rsid w:val="00974587"/>
    <w:rsid w:val="00983737"/>
    <w:rsid w:val="009847D6"/>
    <w:rsid w:val="00994894"/>
    <w:rsid w:val="00996338"/>
    <w:rsid w:val="009B0E3C"/>
    <w:rsid w:val="009C189C"/>
    <w:rsid w:val="009D6E4E"/>
    <w:rsid w:val="009F0BB3"/>
    <w:rsid w:val="009F659B"/>
    <w:rsid w:val="00A42F0B"/>
    <w:rsid w:val="00A81ABD"/>
    <w:rsid w:val="00A97220"/>
    <w:rsid w:val="00AB01F2"/>
    <w:rsid w:val="00AE50D6"/>
    <w:rsid w:val="00AF3889"/>
    <w:rsid w:val="00B010AE"/>
    <w:rsid w:val="00B03229"/>
    <w:rsid w:val="00B25793"/>
    <w:rsid w:val="00B33820"/>
    <w:rsid w:val="00B51202"/>
    <w:rsid w:val="00B577B7"/>
    <w:rsid w:val="00B62AC0"/>
    <w:rsid w:val="00B73295"/>
    <w:rsid w:val="00B73A30"/>
    <w:rsid w:val="00B73D9E"/>
    <w:rsid w:val="00B75519"/>
    <w:rsid w:val="00BA2A22"/>
    <w:rsid w:val="00BB0E4A"/>
    <w:rsid w:val="00BB1FE5"/>
    <w:rsid w:val="00BB2D4F"/>
    <w:rsid w:val="00BB30B2"/>
    <w:rsid w:val="00BB642B"/>
    <w:rsid w:val="00BC07A2"/>
    <w:rsid w:val="00BD1015"/>
    <w:rsid w:val="00BF42C0"/>
    <w:rsid w:val="00C05E81"/>
    <w:rsid w:val="00C0740D"/>
    <w:rsid w:val="00C2034A"/>
    <w:rsid w:val="00C2749A"/>
    <w:rsid w:val="00C41760"/>
    <w:rsid w:val="00C42AAC"/>
    <w:rsid w:val="00C459E6"/>
    <w:rsid w:val="00C46AC4"/>
    <w:rsid w:val="00C53490"/>
    <w:rsid w:val="00C64941"/>
    <w:rsid w:val="00C64F13"/>
    <w:rsid w:val="00C6531C"/>
    <w:rsid w:val="00C751A9"/>
    <w:rsid w:val="00C84104"/>
    <w:rsid w:val="00C8525C"/>
    <w:rsid w:val="00C92317"/>
    <w:rsid w:val="00C95BD4"/>
    <w:rsid w:val="00CA4A43"/>
    <w:rsid w:val="00CA5212"/>
    <w:rsid w:val="00CB064E"/>
    <w:rsid w:val="00CB1011"/>
    <w:rsid w:val="00CB37A6"/>
    <w:rsid w:val="00CB44CA"/>
    <w:rsid w:val="00CC0D00"/>
    <w:rsid w:val="00CC3D12"/>
    <w:rsid w:val="00CF2559"/>
    <w:rsid w:val="00D230B5"/>
    <w:rsid w:val="00D246AD"/>
    <w:rsid w:val="00D32396"/>
    <w:rsid w:val="00D41A0E"/>
    <w:rsid w:val="00D45549"/>
    <w:rsid w:val="00D63C45"/>
    <w:rsid w:val="00D7432D"/>
    <w:rsid w:val="00D74E72"/>
    <w:rsid w:val="00D7642A"/>
    <w:rsid w:val="00D777CF"/>
    <w:rsid w:val="00D80474"/>
    <w:rsid w:val="00D927EF"/>
    <w:rsid w:val="00D9411F"/>
    <w:rsid w:val="00D963F9"/>
    <w:rsid w:val="00DA6656"/>
    <w:rsid w:val="00DA6E58"/>
    <w:rsid w:val="00DB71A0"/>
    <w:rsid w:val="00DC060A"/>
    <w:rsid w:val="00DC0F71"/>
    <w:rsid w:val="00DD6870"/>
    <w:rsid w:val="00DE768B"/>
    <w:rsid w:val="00DF691E"/>
    <w:rsid w:val="00DF7AAA"/>
    <w:rsid w:val="00E05252"/>
    <w:rsid w:val="00E14ABB"/>
    <w:rsid w:val="00E15546"/>
    <w:rsid w:val="00E30455"/>
    <w:rsid w:val="00E3154B"/>
    <w:rsid w:val="00E443E6"/>
    <w:rsid w:val="00E46021"/>
    <w:rsid w:val="00E66217"/>
    <w:rsid w:val="00E67665"/>
    <w:rsid w:val="00E701CB"/>
    <w:rsid w:val="00E7033E"/>
    <w:rsid w:val="00E72A4F"/>
    <w:rsid w:val="00E754B9"/>
    <w:rsid w:val="00E878F0"/>
    <w:rsid w:val="00EA3DDA"/>
    <w:rsid w:val="00EB436E"/>
    <w:rsid w:val="00EC530F"/>
    <w:rsid w:val="00EE3AA8"/>
    <w:rsid w:val="00EE5442"/>
    <w:rsid w:val="00EF4545"/>
    <w:rsid w:val="00F0735D"/>
    <w:rsid w:val="00F07674"/>
    <w:rsid w:val="00F10C59"/>
    <w:rsid w:val="00F225D2"/>
    <w:rsid w:val="00F42211"/>
    <w:rsid w:val="00F50E55"/>
    <w:rsid w:val="00F64F37"/>
    <w:rsid w:val="00F75FC8"/>
    <w:rsid w:val="00FA7814"/>
    <w:rsid w:val="00FB1A25"/>
    <w:rsid w:val="00FC675D"/>
    <w:rsid w:val="00FD7225"/>
    <w:rsid w:val="00FE0576"/>
    <w:rsid w:val="00FE4F08"/>
    <w:rsid w:val="00FF79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A0"/>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437D71"/>
    <w:rPr>
      <w:color w:val="0000FF"/>
      <w:u w:val="single"/>
    </w:rPr>
  </w:style>
  <w:style w:type="paragraph" w:styleId="SemEspaamento">
    <w:name w:val="No Spacing"/>
    <w:uiPriority w:val="1"/>
    <w:qFormat/>
    <w:rsid w:val="00437D71"/>
    <w:pPr>
      <w:spacing w:after="0" w:line="240" w:lineRule="auto"/>
    </w:pPr>
  </w:style>
  <w:style w:type="table" w:styleId="Tabelacomgrade">
    <w:name w:val="Table Grid"/>
    <w:basedOn w:val="Tabelanormal"/>
    <w:uiPriority w:val="59"/>
    <w:rsid w:val="0043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204133"/>
    <w:pPr>
      <w:tabs>
        <w:tab w:val="center" w:pos="4252"/>
        <w:tab w:val="right" w:pos="8504"/>
      </w:tabs>
      <w:spacing w:after="0" w:line="240" w:lineRule="auto"/>
    </w:pPr>
  </w:style>
  <w:style w:type="character" w:customStyle="1" w:styleId="CabealhoChar">
    <w:name w:val="Cabeçalho Char"/>
    <w:basedOn w:val="Fontepargpadro"/>
    <w:link w:val="Cabealho"/>
    <w:rsid w:val="00204133"/>
  </w:style>
  <w:style w:type="paragraph" w:styleId="Rodap">
    <w:name w:val="footer"/>
    <w:basedOn w:val="Normal"/>
    <w:link w:val="RodapChar"/>
    <w:uiPriority w:val="99"/>
    <w:unhideWhenUsed/>
    <w:rsid w:val="00204133"/>
    <w:pPr>
      <w:tabs>
        <w:tab w:val="center" w:pos="4252"/>
        <w:tab w:val="right" w:pos="8504"/>
      </w:tabs>
      <w:spacing w:after="0" w:line="240" w:lineRule="auto"/>
    </w:pPr>
  </w:style>
  <w:style w:type="character" w:customStyle="1" w:styleId="RodapChar">
    <w:name w:val="Rodapé Char"/>
    <w:basedOn w:val="Fontepargpadro"/>
    <w:link w:val="Rodap"/>
    <w:uiPriority w:val="99"/>
    <w:rsid w:val="00204133"/>
  </w:style>
  <w:style w:type="paragraph" w:styleId="Textodebalo">
    <w:name w:val="Balloon Text"/>
    <w:basedOn w:val="Normal"/>
    <w:link w:val="TextodebaloChar"/>
    <w:uiPriority w:val="99"/>
    <w:semiHidden/>
    <w:unhideWhenUsed/>
    <w:rsid w:val="005C77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775B"/>
    <w:rPr>
      <w:rFonts w:ascii="Tahoma" w:hAnsi="Tahoma" w:cs="Tahoma"/>
      <w:sz w:val="16"/>
      <w:szCs w:val="16"/>
    </w:rPr>
  </w:style>
  <w:style w:type="paragraph" w:customStyle="1" w:styleId="Default">
    <w:name w:val="Default"/>
    <w:rsid w:val="00E05252"/>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396D08"/>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437D71"/>
    <w:rPr>
      <w:color w:val="0000FF"/>
      <w:u w:val="single"/>
    </w:rPr>
  </w:style>
  <w:style w:type="paragraph" w:styleId="SemEspaamento">
    <w:name w:val="No Spacing"/>
    <w:uiPriority w:val="1"/>
    <w:qFormat/>
    <w:rsid w:val="00437D71"/>
    <w:pPr>
      <w:spacing w:after="0" w:line="240" w:lineRule="auto"/>
    </w:pPr>
  </w:style>
  <w:style w:type="table" w:styleId="Tabelacomgrade">
    <w:name w:val="Table Grid"/>
    <w:basedOn w:val="Tabelanormal"/>
    <w:uiPriority w:val="59"/>
    <w:rsid w:val="0043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204133"/>
    <w:pPr>
      <w:tabs>
        <w:tab w:val="center" w:pos="4252"/>
        <w:tab w:val="right" w:pos="8504"/>
      </w:tabs>
      <w:spacing w:after="0" w:line="240" w:lineRule="auto"/>
    </w:pPr>
  </w:style>
  <w:style w:type="character" w:customStyle="1" w:styleId="CabealhoChar">
    <w:name w:val="Cabeçalho Char"/>
    <w:basedOn w:val="Fontepargpadro"/>
    <w:link w:val="Cabealho"/>
    <w:rsid w:val="00204133"/>
  </w:style>
  <w:style w:type="paragraph" w:styleId="Rodap">
    <w:name w:val="footer"/>
    <w:basedOn w:val="Normal"/>
    <w:link w:val="RodapChar"/>
    <w:uiPriority w:val="99"/>
    <w:unhideWhenUsed/>
    <w:rsid w:val="00204133"/>
    <w:pPr>
      <w:tabs>
        <w:tab w:val="center" w:pos="4252"/>
        <w:tab w:val="right" w:pos="8504"/>
      </w:tabs>
      <w:spacing w:after="0" w:line="240" w:lineRule="auto"/>
    </w:pPr>
  </w:style>
  <w:style w:type="character" w:customStyle="1" w:styleId="RodapChar">
    <w:name w:val="Rodapé Char"/>
    <w:basedOn w:val="Fontepargpadro"/>
    <w:link w:val="Rodap"/>
    <w:uiPriority w:val="99"/>
    <w:rsid w:val="00204133"/>
  </w:style>
  <w:style w:type="paragraph" w:styleId="Textodebalo">
    <w:name w:val="Balloon Text"/>
    <w:basedOn w:val="Normal"/>
    <w:link w:val="TextodebaloChar"/>
    <w:uiPriority w:val="99"/>
    <w:semiHidden/>
    <w:unhideWhenUsed/>
    <w:rsid w:val="005C77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77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132364">
      <w:bodyDiv w:val="1"/>
      <w:marLeft w:val="0"/>
      <w:marRight w:val="0"/>
      <w:marTop w:val="0"/>
      <w:marBottom w:val="0"/>
      <w:divBdr>
        <w:top w:val="none" w:sz="0" w:space="0" w:color="auto"/>
        <w:left w:val="none" w:sz="0" w:space="0" w:color="auto"/>
        <w:bottom w:val="none" w:sz="0" w:space="0" w:color="auto"/>
        <w:right w:val="none" w:sz="0" w:space="0" w:color="auto"/>
      </w:divBdr>
      <w:divsChild>
        <w:div w:id="480733038">
          <w:marLeft w:val="576"/>
          <w:marRight w:val="0"/>
          <w:marTop w:val="80"/>
          <w:marBottom w:val="0"/>
          <w:divBdr>
            <w:top w:val="none" w:sz="0" w:space="0" w:color="auto"/>
            <w:left w:val="none" w:sz="0" w:space="0" w:color="auto"/>
            <w:bottom w:val="none" w:sz="0" w:space="0" w:color="auto"/>
            <w:right w:val="none" w:sz="0" w:space="0" w:color="auto"/>
          </w:divBdr>
        </w:div>
        <w:div w:id="1577126694">
          <w:marLeft w:val="576"/>
          <w:marRight w:val="0"/>
          <w:marTop w:val="80"/>
          <w:marBottom w:val="0"/>
          <w:divBdr>
            <w:top w:val="none" w:sz="0" w:space="0" w:color="auto"/>
            <w:left w:val="none" w:sz="0" w:space="0" w:color="auto"/>
            <w:bottom w:val="none" w:sz="0" w:space="0" w:color="auto"/>
            <w:right w:val="none" w:sz="0" w:space="0" w:color="auto"/>
          </w:divBdr>
        </w:div>
        <w:div w:id="950286535">
          <w:marLeft w:val="576"/>
          <w:marRight w:val="0"/>
          <w:marTop w:val="80"/>
          <w:marBottom w:val="0"/>
          <w:divBdr>
            <w:top w:val="none" w:sz="0" w:space="0" w:color="auto"/>
            <w:left w:val="none" w:sz="0" w:space="0" w:color="auto"/>
            <w:bottom w:val="none" w:sz="0" w:space="0" w:color="auto"/>
            <w:right w:val="none" w:sz="0" w:space="0" w:color="auto"/>
          </w:divBdr>
        </w:div>
        <w:div w:id="1525285736">
          <w:marLeft w:val="576"/>
          <w:marRight w:val="0"/>
          <w:marTop w:val="80"/>
          <w:marBottom w:val="0"/>
          <w:divBdr>
            <w:top w:val="none" w:sz="0" w:space="0" w:color="auto"/>
            <w:left w:val="none" w:sz="0" w:space="0" w:color="auto"/>
            <w:bottom w:val="none" w:sz="0" w:space="0" w:color="auto"/>
            <w:right w:val="none" w:sz="0" w:space="0" w:color="auto"/>
          </w:divBdr>
        </w:div>
      </w:divsChild>
    </w:div>
    <w:div w:id="988021426">
      <w:bodyDiv w:val="1"/>
      <w:marLeft w:val="0"/>
      <w:marRight w:val="0"/>
      <w:marTop w:val="0"/>
      <w:marBottom w:val="0"/>
      <w:divBdr>
        <w:top w:val="none" w:sz="0" w:space="0" w:color="auto"/>
        <w:left w:val="none" w:sz="0" w:space="0" w:color="auto"/>
        <w:bottom w:val="none" w:sz="0" w:space="0" w:color="auto"/>
        <w:right w:val="none" w:sz="0" w:space="0" w:color="auto"/>
      </w:divBdr>
    </w:div>
    <w:div w:id="1351639822">
      <w:bodyDiv w:val="1"/>
      <w:marLeft w:val="0"/>
      <w:marRight w:val="0"/>
      <w:marTop w:val="0"/>
      <w:marBottom w:val="0"/>
      <w:divBdr>
        <w:top w:val="none" w:sz="0" w:space="0" w:color="auto"/>
        <w:left w:val="none" w:sz="0" w:space="0" w:color="auto"/>
        <w:bottom w:val="none" w:sz="0" w:space="0" w:color="auto"/>
        <w:right w:val="none" w:sz="0" w:space="0" w:color="auto"/>
      </w:divBdr>
      <w:divsChild>
        <w:div w:id="1500122876">
          <w:marLeft w:val="576"/>
          <w:marRight w:val="0"/>
          <w:marTop w:val="80"/>
          <w:marBottom w:val="0"/>
          <w:divBdr>
            <w:top w:val="none" w:sz="0" w:space="0" w:color="auto"/>
            <w:left w:val="none" w:sz="0" w:space="0" w:color="auto"/>
            <w:bottom w:val="none" w:sz="0" w:space="0" w:color="auto"/>
            <w:right w:val="none" w:sz="0" w:space="0" w:color="auto"/>
          </w:divBdr>
        </w:div>
        <w:div w:id="1732464718">
          <w:marLeft w:val="576"/>
          <w:marRight w:val="0"/>
          <w:marTop w:val="80"/>
          <w:marBottom w:val="0"/>
          <w:divBdr>
            <w:top w:val="none" w:sz="0" w:space="0" w:color="auto"/>
            <w:left w:val="none" w:sz="0" w:space="0" w:color="auto"/>
            <w:bottom w:val="none" w:sz="0" w:space="0" w:color="auto"/>
            <w:right w:val="none" w:sz="0" w:space="0" w:color="auto"/>
          </w:divBdr>
        </w:div>
        <w:div w:id="1716807249">
          <w:marLeft w:val="576"/>
          <w:marRight w:val="0"/>
          <w:marTop w:val="80"/>
          <w:marBottom w:val="0"/>
          <w:divBdr>
            <w:top w:val="none" w:sz="0" w:space="0" w:color="auto"/>
            <w:left w:val="none" w:sz="0" w:space="0" w:color="auto"/>
            <w:bottom w:val="none" w:sz="0" w:space="0" w:color="auto"/>
            <w:right w:val="none" w:sz="0" w:space="0" w:color="auto"/>
          </w:divBdr>
        </w:div>
      </w:divsChild>
    </w:div>
    <w:div w:id="1383168149">
      <w:bodyDiv w:val="1"/>
      <w:marLeft w:val="0"/>
      <w:marRight w:val="0"/>
      <w:marTop w:val="0"/>
      <w:marBottom w:val="0"/>
      <w:divBdr>
        <w:top w:val="none" w:sz="0" w:space="0" w:color="auto"/>
        <w:left w:val="none" w:sz="0" w:space="0" w:color="auto"/>
        <w:bottom w:val="none" w:sz="0" w:space="0" w:color="auto"/>
        <w:right w:val="none" w:sz="0" w:space="0" w:color="auto"/>
      </w:divBdr>
    </w:div>
    <w:div w:id="1435318374">
      <w:bodyDiv w:val="1"/>
      <w:marLeft w:val="0"/>
      <w:marRight w:val="0"/>
      <w:marTop w:val="0"/>
      <w:marBottom w:val="0"/>
      <w:divBdr>
        <w:top w:val="none" w:sz="0" w:space="0" w:color="auto"/>
        <w:left w:val="none" w:sz="0" w:space="0" w:color="auto"/>
        <w:bottom w:val="none" w:sz="0" w:space="0" w:color="auto"/>
        <w:right w:val="none" w:sz="0" w:space="0" w:color="auto"/>
      </w:divBdr>
    </w:div>
    <w:div w:id="16828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4E2F-F2CB-4E4E-87AF-393A5378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6260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2014-06-04T17:37:00Z</cp:lastPrinted>
  <dcterms:created xsi:type="dcterms:W3CDTF">2016-01-07T13:09:00Z</dcterms:created>
  <dcterms:modified xsi:type="dcterms:W3CDTF">2016-01-07T13:09:00Z</dcterms:modified>
</cp:coreProperties>
</file>